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17BB" w14:textId="658DE771" w:rsidR="0042063B" w:rsidRDefault="0042063B" w:rsidP="0042063B">
      <w:pPr>
        <w:widowControl w:val="0"/>
        <w:autoSpaceDE w:val="0"/>
        <w:autoSpaceDN w:val="0"/>
        <w:adjustRightInd w:val="0"/>
        <w:rPr>
          <w:rFonts w:ascii="Calibri" w:hAnsi="Calibri" w:cs="Calibri"/>
          <w:color w:val="8EAADB" w:themeColor="accent1" w:themeTint="99"/>
          <w:sz w:val="28"/>
          <w:szCs w:val="28"/>
        </w:rPr>
      </w:pPr>
      <w:r w:rsidRPr="00B149DB">
        <w:rPr>
          <w:rFonts w:ascii="Calibri" w:hAnsi="Calibri" w:cs="Calibri"/>
          <w:noProof/>
          <w:color w:val="8EAADB" w:themeColor="accent1" w:themeTint="99"/>
          <w:sz w:val="28"/>
          <w:szCs w:val="28"/>
        </w:rPr>
        <mc:AlternateContent>
          <mc:Choice Requires="wps">
            <w:drawing>
              <wp:anchor distT="0" distB="0" distL="114300" distR="114300" simplePos="0" relativeHeight="251659264" behindDoc="0" locked="0" layoutInCell="1" allowOverlap="1" wp14:anchorId="589BAECC" wp14:editId="678DB6DA">
                <wp:simplePos x="0" y="0"/>
                <wp:positionH relativeFrom="column">
                  <wp:posOffset>-62865</wp:posOffset>
                </wp:positionH>
                <wp:positionV relativeFrom="paragraph">
                  <wp:posOffset>231140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BFCC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8.2pt" to="454.05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" strokecolor="#4472c4 [3204]" strokeweight=".5pt">
                <v:stroke joinstyle="miter"/>
              </v:line>
            </w:pict>
          </mc:Fallback>
        </mc:AlternateContent>
      </w:r>
      <w:r w:rsidRPr="00B149DB">
        <w:rPr>
          <w:rFonts w:ascii="Calibri" w:hAnsi="Calibri" w:cs="Calibri"/>
          <w:color w:val="8EAADB" w:themeColor="accent1" w:themeTint="99"/>
          <w:sz w:val="28"/>
          <w:szCs w:val="28"/>
        </w:rPr>
        <w:t xml:space="preserve">NAOPpag </w:t>
      </w:r>
      <w:r>
        <w:rPr>
          <w:rFonts w:ascii="Calibri" w:hAnsi="Calibri" w:cs="Calibri"/>
          <w:color w:val="8EAADB" w:themeColor="accent1" w:themeTint="99"/>
          <w:sz w:val="28"/>
          <w:szCs w:val="28"/>
        </w:rPr>
        <w:t>Monthly Mtg Notes</w:t>
      </w:r>
    </w:p>
    <w:p w14:paraId="1A330294" w14:textId="77777777" w:rsidR="0042063B" w:rsidRPr="001F76CA" w:rsidRDefault="0042063B" w:rsidP="0042063B">
      <w:pPr>
        <w:spacing w:after="0" w:line="240" w:lineRule="auto"/>
        <w:rPr>
          <w:rFonts w:eastAsia="Times New Roman" w:cstheme="minorHAnsi"/>
          <w:color w:val="000000"/>
          <w:sz w:val="24"/>
          <w:szCs w:val="24"/>
        </w:rPr>
      </w:pPr>
      <w:r>
        <w:rPr>
          <w:rFonts w:eastAsia="Times New Roman" w:cstheme="minorHAnsi"/>
          <w:color w:val="000000"/>
          <w:sz w:val="24"/>
          <w:szCs w:val="24"/>
        </w:rPr>
        <w:t>December 8, 2021</w:t>
      </w:r>
    </w:p>
    <w:p w14:paraId="31F6B099" w14:textId="77777777" w:rsidR="0042063B" w:rsidRPr="001F76CA" w:rsidRDefault="0042063B" w:rsidP="0042063B">
      <w:pPr>
        <w:spacing w:after="0" w:line="240" w:lineRule="auto"/>
        <w:rPr>
          <w:rFonts w:eastAsia="Times New Roman" w:cstheme="minorHAnsi"/>
          <w:color w:val="000000"/>
          <w:sz w:val="24"/>
          <w:szCs w:val="24"/>
        </w:rPr>
      </w:pPr>
      <w:r w:rsidRPr="001F76CA">
        <w:rPr>
          <w:rFonts w:eastAsia="Times New Roman" w:cstheme="minorHAnsi"/>
          <w:color w:val="000000"/>
          <w:sz w:val="24"/>
          <w:szCs w:val="24"/>
        </w:rPr>
        <w:t>2</w:t>
      </w:r>
      <w:r>
        <w:rPr>
          <w:rFonts w:eastAsia="Times New Roman" w:cstheme="minorHAnsi"/>
          <w:color w:val="000000"/>
          <w:sz w:val="24"/>
          <w:szCs w:val="24"/>
        </w:rPr>
        <w:t>:00</w:t>
      </w:r>
      <w:r w:rsidRPr="001F76CA">
        <w:rPr>
          <w:rFonts w:eastAsia="Times New Roman" w:cstheme="minorHAnsi"/>
          <w:color w:val="000000"/>
          <w:sz w:val="24"/>
          <w:szCs w:val="24"/>
        </w:rPr>
        <w:t>PM – 3</w:t>
      </w:r>
      <w:r>
        <w:rPr>
          <w:rFonts w:eastAsia="Times New Roman" w:cstheme="minorHAnsi"/>
          <w:color w:val="000000"/>
          <w:sz w:val="24"/>
          <w:szCs w:val="24"/>
        </w:rPr>
        <w:t>:30</w:t>
      </w:r>
      <w:r w:rsidRPr="001F76CA">
        <w:rPr>
          <w:rFonts w:eastAsia="Times New Roman" w:cstheme="minorHAnsi"/>
          <w:color w:val="000000"/>
          <w:sz w:val="24"/>
          <w:szCs w:val="24"/>
        </w:rPr>
        <w:t>PM ET</w:t>
      </w:r>
    </w:p>
    <w:p w14:paraId="5FE1B1D6" w14:textId="77777777" w:rsidR="0042063B" w:rsidRDefault="0042063B" w:rsidP="0042063B">
      <w:pPr>
        <w:spacing w:after="0" w:line="240" w:lineRule="auto"/>
        <w:rPr>
          <w:rFonts w:ascii="-webkit-standard" w:eastAsia="Times New Roman" w:hAnsi="-webkit-standard" w:cs="Times New Roman"/>
          <w:bCs/>
          <w:color w:val="000000"/>
          <w:sz w:val="24"/>
          <w:szCs w:val="24"/>
        </w:rPr>
      </w:pPr>
    </w:p>
    <w:p w14:paraId="7070558A" w14:textId="77777777" w:rsidR="0042063B" w:rsidRPr="001F76CA" w:rsidRDefault="0042063B" w:rsidP="0042063B">
      <w:pPr>
        <w:spacing w:after="0" w:line="240" w:lineRule="auto"/>
        <w:rPr>
          <w:rStyle w:val="Hyperlink"/>
          <w:rFonts w:eastAsia="Times New Roman" w:cstheme="minorHAnsi"/>
          <w:bCs/>
          <w:sz w:val="24"/>
          <w:szCs w:val="24"/>
        </w:rPr>
      </w:pPr>
      <w:r w:rsidRPr="001F76CA">
        <w:rPr>
          <w:rFonts w:eastAsia="Times New Roman" w:cstheme="minorHAnsi"/>
          <w:bCs/>
          <w:color w:val="000000"/>
          <w:sz w:val="24"/>
          <w:szCs w:val="24"/>
        </w:rPr>
        <w:t xml:space="preserve">Zoom: </w:t>
      </w:r>
      <w:hyperlink r:id="rId7" w:history="1">
        <w:r w:rsidRPr="001F76CA">
          <w:rPr>
            <w:rStyle w:val="Hyperlink"/>
            <w:rFonts w:eastAsia="Times New Roman" w:cstheme="minorHAnsi"/>
            <w:bCs/>
            <w:sz w:val="24"/>
            <w:szCs w:val="24"/>
          </w:rPr>
          <w:t>https://internet2.zoom.us/j/393114449</w:t>
        </w:r>
      </w:hyperlink>
    </w:p>
    <w:p w14:paraId="208E7BC8" w14:textId="77777777" w:rsidR="0042063B" w:rsidRDefault="0042063B" w:rsidP="0042063B">
      <w:pPr>
        <w:spacing w:after="0" w:line="240" w:lineRule="auto"/>
        <w:rPr>
          <w:rStyle w:val="Hyperlink"/>
          <w:rFonts w:eastAsia="Times New Roman" w:cstheme="minorHAnsi"/>
          <w:sz w:val="24"/>
          <w:szCs w:val="24"/>
        </w:rPr>
      </w:pPr>
      <w:r w:rsidRPr="001F76CA">
        <w:rPr>
          <w:rFonts w:cstheme="minorHAnsi"/>
          <w:color w:val="000000"/>
        </w:rPr>
        <w:t>Box Folder: </w:t>
      </w:r>
      <w:r w:rsidRPr="001F76CA">
        <w:rPr>
          <w:rFonts w:eastAsia="Times New Roman" w:cstheme="minorHAnsi"/>
          <w:color w:val="000000"/>
          <w:sz w:val="24"/>
          <w:szCs w:val="24"/>
        </w:rPr>
        <w:t xml:space="preserve"> </w:t>
      </w:r>
      <w:hyperlink r:id="rId8" w:history="1">
        <w:r w:rsidRPr="001F76CA">
          <w:rPr>
            <w:rStyle w:val="Hyperlink"/>
            <w:rFonts w:eastAsia="Times New Roman" w:cstheme="minorHAnsi"/>
            <w:sz w:val="24"/>
            <w:szCs w:val="24"/>
          </w:rPr>
          <w:t>https://internet2.box.com/s/bapopc8osyoa6fm1m36cw9h023ebhy7k</w:t>
        </w:r>
      </w:hyperlink>
    </w:p>
    <w:p w14:paraId="33CC009C" w14:textId="77777777" w:rsidR="003814FC" w:rsidRDefault="003814FC" w:rsidP="0042063B">
      <w:pPr>
        <w:rPr>
          <w:rFonts w:ascii="Calibri" w:hAnsi="Calibri" w:cs="Calibri"/>
          <w:color w:val="000000"/>
          <w:sz w:val="21"/>
          <w:szCs w:val="21"/>
        </w:rPr>
      </w:pPr>
      <w:r>
        <w:rPr>
          <w:rFonts w:ascii="Calibri" w:hAnsi="Calibri" w:cs="Calibri"/>
          <w:color w:val="000000"/>
          <w:sz w:val="21"/>
          <w:szCs w:val="21"/>
        </w:rPr>
        <w:t xml:space="preserve"> </w:t>
      </w:r>
    </w:p>
    <w:p w14:paraId="596EB005" w14:textId="16B78FE4" w:rsidR="009E6E6D" w:rsidRDefault="003814FC" w:rsidP="009E6E6D">
      <w:pPr>
        <w:spacing w:after="0"/>
        <w:rPr>
          <w:rFonts w:ascii="Calibri" w:hAnsi="Calibri" w:cs="Calibri"/>
          <w:color w:val="000000"/>
          <w:sz w:val="21"/>
          <w:szCs w:val="21"/>
        </w:rPr>
      </w:pPr>
      <w:r w:rsidRPr="00A30714">
        <w:rPr>
          <w:rFonts w:ascii="Calibri" w:hAnsi="Calibri" w:cs="Calibri"/>
          <w:color w:val="000000"/>
          <w:sz w:val="21"/>
          <w:szCs w:val="21"/>
          <w:u w:val="single"/>
        </w:rPr>
        <w:t>Attendees</w:t>
      </w:r>
      <w:r w:rsidRPr="00A30714">
        <w:rPr>
          <w:rFonts w:ascii="Calibri" w:hAnsi="Calibri" w:cs="Calibri"/>
          <w:color w:val="000000"/>
          <w:sz w:val="21"/>
          <w:szCs w:val="21"/>
        </w:rPr>
        <w:t>:</w:t>
      </w:r>
      <w:r w:rsidR="00A30714" w:rsidRPr="00A30714">
        <w:rPr>
          <w:rFonts w:ascii="Calibri" w:hAnsi="Calibri" w:cs="Calibri"/>
          <w:color w:val="000000"/>
          <w:sz w:val="21"/>
          <w:szCs w:val="21"/>
        </w:rPr>
        <w:t xml:space="preserve">  James D</w:t>
      </w:r>
      <w:r w:rsidR="00A30714">
        <w:rPr>
          <w:rFonts w:ascii="Calibri" w:hAnsi="Calibri" w:cs="Calibri"/>
          <w:color w:val="000000"/>
          <w:sz w:val="21"/>
          <w:szCs w:val="21"/>
        </w:rPr>
        <w:t xml:space="preserve">eaton, </w:t>
      </w:r>
      <w:r w:rsidR="009E6E6D">
        <w:rPr>
          <w:rFonts w:ascii="Calibri" w:hAnsi="Calibri" w:cs="Calibri"/>
          <w:color w:val="000000"/>
          <w:sz w:val="21"/>
          <w:szCs w:val="21"/>
        </w:rPr>
        <w:t>Rod Wilson, Andrew Gallo, Jonah Keough, Tracy Smith, Scott Valcourt,</w:t>
      </w:r>
      <w:r w:rsidR="0086053F">
        <w:rPr>
          <w:rFonts w:ascii="Calibri" w:hAnsi="Calibri" w:cs="Calibri"/>
          <w:color w:val="000000"/>
          <w:sz w:val="21"/>
          <w:szCs w:val="21"/>
        </w:rPr>
        <w:t xml:space="preserve"> Dan Schmiedt, Jim </w:t>
      </w:r>
      <w:r w:rsidR="00B72B86">
        <w:rPr>
          <w:rFonts w:ascii="Calibri" w:hAnsi="Calibri" w:cs="Calibri"/>
          <w:color w:val="000000"/>
          <w:sz w:val="21"/>
          <w:szCs w:val="21"/>
        </w:rPr>
        <w:t>Stewart</w:t>
      </w:r>
      <w:r w:rsidR="002C138E">
        <w:rPr>
          <w:rFonts w:ascii="Calibri" w:hAnsi="Calibri" w:cs="Calibri"/>
          <w:color w:val="000000"/>
          <w:sz w:val="21"/>
          <w:szCs w:val="21"/>
        </w:rPr>
        <w:t>, Cindy Leavitt</w:t>
      </w:r>
      <w:r w:rsidR="00FF5EA5">
        <w:rPr>
          <w:rFonts w:ascii="Calibri" w:hAnsi="Calibri" w:cs="Calibri"/>
          <w:color w:val="000000"/>
          <w:sz w:val="21"/>
          <w:szCs w:val="21"/>
        </w:rPr>
        <w:t>, Derek Masseth</w:t>
      </w:r>
      <w:r w:rsidR="0027691C">
        <w:rPr>
          <w:rFonts w:ascii="Calibri" w:hAnsi="Calibri" w:cs="Calibri"/>
          <w:color w:val="000000"/>
          <w:sz w:val="21"/>
          <w:szCs w:val="21"/>
        </w:rPr>
        <w:t xml:space="preserve"> Shawn McKee</w:t>
      </w:r>
    </w:p>
    <w:p w14:paraId="412BA7EF" w14:textId="6CFE5E7A" w:rsidR="003814FC" w:rsidRDefault="003814FC" w:rsidP="00A30714">
      <w:pPr>
        <w:spacing w:after="0"/>
        <w:rPr>
          <w:rFonts w:ascii="Calibri" w:hAnsi="Calibri" w:cs="Calibri"/>
          <w:color w:val="000000"/>
          <w:sz w:val="21"/>
          <w:szCs w:val="21"/>
        </w:rPr>
      </w:pPr>
      <w:r w:rsidRPr="00A30714">
        <w:rPr>
          <w:rFonts w:ascii="Calibri" w:hAnsi="Calibri" w:cs="Calibri"/>
          <w:color w:val="000000"/>
          <w:sz w:val="21"/>
          <w:szCs w:val="21"/>
          <w:u w:val="single"/>
        </w:rPr>
        <w:t>Unable to Attend</w:t>
      </w:r>
      <w:r>
        <w:rPr>
          <w:rFonts w:ascii="Calibri" w:hAnsi="Calibri" w:cs="Calibri"/>
          <w:color w:val="000000"/>
          <w:sz w:val="21"/>
          <w:szCs w:val="21"/>
        </w:rPr>
        <w:t>:  Jessie Minton, Bernie Gulachek</w:t>
      </w:r>
      <w:r w:rsidR="00A30714">
        <w:rPr>
          <w:rFonts w:ascii="Calibri" w:hAnsi="Calibri" w:cs="Calibri"/>
          <w:color w:val="000000"/>
          <w:sz w:val="21"/>
          <w:szCs w:val="21"/>
        </w:rPr>
        <w:t>, Michael Corn</w:t>
      </w:r>
    </w:p>
    <w:p w14:paraId="480757EB" w14:textId="26557D46" w:rsidR="00A30714" w:rsidRDefault="00A30714" w:rsidP="00A30714">
      <w:pPr>
        <w:spacing w:after="0"/>
        <w:rPr>
          <w:rFonts w:ascii="Calibri" w:hAnsi="Calibri" w:cs="Calibri"/>
          <w:color w:val="000000"/>
          <w:sz w:val="21"/>
          <w:szCs w:val="21"/>
        </w:rPr>
      </w:pPr>
      <w:r w:rsidRPr="009E6E6D">
        <w:rPr>
          <w:rFonts w:ascii="Calibri" w:hAnsi="Calibri" w:cs="Calibri"/>
          <w:color w:val="000000"/>
          <w:sz w:val="21"/>
          <w:szCs w:val="21"/>
          <w:u w:val="single"/>
        </w:rPr>
        <w:t>Staff Attendees</w:t>
      </w:r>
      <w:r>
        <w:rPr>
          <w:rFonts w:ascii="Calibri" w:hAnsi="Calibri" w:cs="Calibri"/>
          <w:color w:val="000000"/>
          <w:sz w:val="21"/>
          <w:szCs w:val="21"/>
        </w:rPr>
        <w:t>:  Rob Vietzke, Linda Roos, Kathleen Kay, Paul Howell, Chris Wilkinson, Steve Wallace</w:t>
      </w:r>
      <w:r w:rsidR="009E6E6D">
        <w:rPr>
          <w:rFonts w:ascii="Calibri" w:hAnsi="Calibri" w:cs="Calibri"/>
          <w:color w:val="000000"/>
          <w:sz w:val="21"/>
          <w:szCs w:val="21"/>
        </w:rPr>
        <w:t>, George Loftus, Mike Simpson</w:t>
      </w:r>
    </w:p>
    <w:p w14:paraId="3D579262" w14:textId="77777777" w:rsidR="00A30714" w:rsidRDefault="00A30714" w:rsidP="00A30714">
      <w:pPr>
        <w:spacing w:after="0"/>
        <w:rPr>
          <w:rFonts w:ascii="Calibri" w:hAnsi="Calibri" w:cs="Calibri"/>
          <w:color w:val="000000"/>
          <w:sz w:val="21"/>
          <w:szCs w:val="21"/>
        </w:rPr>
      </w:pPr>
    </w:p>
    <w:p w14:paraId="56FB5FAD" w14:textId="73C217A4" w:rsidR="0042063B" w:rsidRDefault="00A30714" w:rsidP="00A30714">
      <w:pPr>
        <w:spacing w:after="0"/>
        <w:rPr>
          <w:rFonts w:ascii="Calibri" w:hAnsi="Calibri" w:cs="Calibri"/>
          <w:color w:val="000000"/>
          <w:sz w:val="21"/>
          <w:szCs w:val="21"/>
        </w:rPr>
      </w:pPr>
      <w:r>
        <w:rPr>
          <w:rFonts w:ascii="Calibri" w:hAnsi="Calibri" w:cs="Calibri"/>
          <w:color w:val="000000"/>
          <w:sz w:val="21"/>
          <w:szCs w:val="21"/>
        </w:rPr>
        <w:t>James Deaton welcomed the NAOP members to the December pag meeting.</w:t>
      </w:r>
    </w:p>
    <w:p w14:paraId="7811DA66" w14:textId="5FF46394" w:rsidR="00B72B86" w:rsidRDefault="00B72B86" w:rsidP="00A30714">
      <w:pPr>
        <w:spacing w:after="0"/>
        <w:rPr>
          <w:rFonts w:ascii="Calibri" w:hAnsi="Calibri" w:cs="Calibri"/>
          <w:color w:val="000000"/>
          <w:sz w:val="21"/>
          <w:szCs w:val="21"/>
        </w:rPr>
      </w:pPr>
    </w:p>
    <w:p w14:paraId="3D9D0D97" w14:textId="585004E0" w:rsidR="00B72B86" w:rsidRDefault="00B72B86" w:rsidP="00A30714">
      <w:pPr>
        <w:spacing w:after="0"/>
        <w:rPr>
          <w:rFonts w:ascii="Calibri" w:hAnsi="Calibri" w:cs="Calibri"/>
          <w:color w:val="000000"/>
          <w:sz w:val="21"/>
          <w:szCs w:val="21"/>
        </w:rPr>
      </w:pPr>
      <w:r>
        <w:rPr>
          <w:rFonts w:ascii="Calibri" w:hAnsi="Calibri" w:cs="Calibri"/>
          <w:color w:val="000000"/>
          <w:sz w:val="21"/>
          <w:szCs w:val="21"/>
        </w:rPr>
        <w:t xml:space="preserve">Paul Howell and Steve Wallace updated the PAG on the work of the Routing Security Subcommittee, specifically the instrument developed to assist the community in assessing routing security.  The committee framed routing security in terms of risk assessment and the pilot </w:t>
      </w:r>
      <w:r w:rsidR="003B354D">
        <w:rPr>
          <w:rFonts w:ascii="Calibri" w:hAnsi="Calibri" w:cs="Calibri"/>
          <w:color w:val="000000"/>
          <w:sz w:val="21"/>
          <w:szCs w:val="21"/>
        </w:rPr>
        <w:t xml:space="preserve">of the instrument </w:t>
      </w:r>
      <w:r>
        <w:rPr>
          <w:rFonts w:ascii="Calibri" w:hAnsi="Calibri" w:cs="Calibri"/>
          <w:color w:val="000000"/>
          <w:sz w:val="21"/>
          <w:szCs w:val="21"/>
        </w:rPr>
        <w:t xml:space="preserve">has been conducted.  Steve Wallace noted that networks have worked well (until they don’t) </w:t>
      </w:r>
      <w:r w:rsidR="00024F3A">
        <w:rPr>
          <w:rFonts w:ascii="Calibri" w:hAnsi="Calibri" w:cs="Calibri"/>
          <w:color w:val="000000"/>
          <w:sz w:val="21"/>
          <w:szCs w:val="21"/>
        </w:rPr>
        <w:t>even though</w:t>
      </w:r>
      <w:r>
        <w:rPr>
          <w:rFonts w:ascii="Calibri" w:hAnsi="Calibri" w:cs="Calibri"/>
          <w:color w:val="000000"/>
          <w:sz w:val="21"/>
          <w:szCs w:val="21"/>
        </w:rPr>
        <w:t xml:space="preserve"> they were built without routing security in mind.  Internet2 is now interested in feedback to see where the community stands vis a vis </w:t>
      </w:r>
      <w:r w:rsidR="0081252D">
        <w:rPr>
          <w:rFonts w:ascii="Calibri" w:hAnsi="Calibri" w:cs="Calibri"/>
          <w:color w:val="000000"/>
          <w:sz w:val="21"/>
          <w:szCs w:val="21"/>
        </w:rPr>
        <w:t xml:space="preserve">protecting against nefarious actors and </w:t>
      </w:r>
      <w:r w:rsidR="00701D47">
        <w:rPr>
          <w:rFonts w:ascii="Calibri" w:hAnsi="Calibri" w:cs="Calibri"/>
          <w:color w:val="000000"/>
          <w:sz w:val="21"/>
          <w:szCs w:val="21"/>
        </w:rPr>
        <w:t>misconfigurations and</w:t>
      </w:r>
      <w:r w:rsidR="0081252D">
        <w:rPr>
          <w:rFonts w:ascii="Calibri" w:hAnsi="Calibri" w:cs="Calibri"/>
          <w:color w:val="000000"/>
          <w:sz w:val="21"/>
          <w:szCs w:val="21"/>
        </w:rPr>
        <w:t xml:space="preserve"> is looking to protect campuses and regionals by organizing around MANRS.  The committee recommends that </w:t>
      </w:r>
      <w:r w:rsidR="003B354D">
        <w:rPr>
          <w:rFonts w:ascii="Calibri" w:hAnsi="Calibri" w:cs="Calibri"/>
          <w:color w:val="000000"/>
          <w:sz w:val="21"/>
          <w:szCs w:val="21"/>
        </w:rPr>
        <w:t xml:space="preserve">the </w:t>
      </w:r>
      <w:r w:rsidR="0081252D">
        <w:rPr>
          <w:rFonts w:ascii="Calibri" w:hAnsi="Calibri" w:cs="Calibri"/>
          <w:color w:val="000000"/>
          <w:sz w:val="21"/>
          <w:szCs w:val="21"/>
        </w:rPr>
        <w:t xml:space="preserve">assessment be </w:t>
      </w:r>
      <w:r w:rsidR="003B354D">
        <w:rPr>
          <w:rFonts w:ascii="Calibri" w:hAnsi="Calibri" w:cs="Calibri"/>
          <w:color w:val="000000"/>
          <w:sz w:val="21"/>
          <w:szCs w:val="21"/>
        </w:rPr>
        <w:t xml:space="preserve">used </w:t>
      </w:r>
      <w:r w:rsidR="0081252D">
        <w:rPr>
          <w:rFonts w:ascii="Calibri" w:hAnsi="Calibri" w:cs="Calibri"/>
          <w:color w:val="000000"/>
          <w:sz w:val="21"/>
          <w:szCs w:val="21"/>
        </w:rPr>
        <w:t xml:space="preserve">to inform IT leadership where they stand </w:t>
      </w:r>
      <w:r w:rsidR="00701D47">
        <w:rPr>
          <w:rFonts w:ascii="Calibri" w:hAnsi="Calibri" w:cs="Calibri"/>
          <w:color w:val="000000"/>
          <w:sz w:val="21"/>
          <w:szCs w:val="21"/>
        </w:rPr>
        <w:t>regarding</w:t>
      </w:r>
      <w:r w:rsidR="0081252D">
        <w:rPr>
          <w:rFonts w:ascii="Calibri" w:hAnsi="Calibri" w:cs="Calibri"/>
          <w:color w:val="000000"/>
          <w:sz w:val="21"/>
          <w:szCs w:val="21"/>
        </w:rPr>
        <w:t xml:space="preserve"> the rest of the community.</w:t>
      </w:r>
      <w:r>
        <w:rPr>
          <w:rFonts w:ascii="Calibri" w:hAnsi="Calibri" w:cs="Calibri"/>
          <w:color w:val="000000"/>
          <w:sz w:val="21"/>
          <w:szCs w:val="21"/>
        </w:rPr>
        <w:t xml:space="preserve"> </w:t>
      </w:r>
      <w:r w:rsidR="0081252D">
        <w:rPr>
          <w:rFonts w:ascii="Calibri" w:hAnsi="Calibri" w:cs="Calibri"/>
          <w:color w:val="000000"/>
          <w:sz w:val="21"/>
          <w:szCs w:val="21"/>
        </w:rPr>
        <w:t>Paul asked the PAG if Internet2 should support the effort?  Jim Stewart asked if Internet2 had sufficient cycles to do this and what the costs might be, but he wholeheartedly endorsed the idea and offered to help in any</w:t>
      </w:r>
      <w:r w:rsidR="004C0819">
        <w:rPr>
          <w:rFonts w:ascii="Calibri" w:hAnsi="Calibri" w:cs="Calibri"/>
          <w:color w:val="000000"/>
          <w:sz w:val="21"/>
          <w:szCs w:val="21"/>
        </w:rPr>
        <w:t xml:space="preserve"> </w:t>
      </w:r>
      <w:r w:rsidR="0081252D">
        <w:rPr>
          <w:rFonts w:ascii="Calibri" w:hAnsi="Calibri" w:cs="Calibri"/>
          <w:color w:val="000000"/>
          <w:sz w:val="21"/>
          <w:szCs w:val="21"/>
        </w:rPr>
        <w:t>way possible, including publishing a white paper</w:t>
      </w:r>
      <w:r w:rsidR="004C0819">
        <w:rPr>
          <w:rFonts w:ascii="Calibri" w:hAnsi="Calibri" w:cs="Calibri"/>
          <w:color w:val="000000"/>
          <w:sz w:val="21"/>
          <w:szCs w:val="21"/>
        </w:rPr>
        <w:t xml:space="preserve"> and assisting others with assessments. Derek Masseth, Dan Schmiedt, Tracy Smith, Jonah Keough and Scott Valcourt added their endorsements and desire to participate to Jim’s.  The idea </w:t>
      </w:r>
      <w:r w:rsidR="00A403C5">
        <w:rPr>
          <w:rFonts w:ascii="Calibri" w:hAnsi="Calibri" w:cs="Calibri"/>
          <w:color w:val="000000"/>
          <w:sz w:val="21"/>
          <w:szCs w:val="21"/>
        </w:rPr>
        <w:t xml:space="preserve">was raised about </w:t>
      </w:r>
      <w:r w:rsidR="004C0819">
        <w:rPr>
          <w:rFonts w:ascii="Calibri" w:hAnsi="Calibri" w:cs="Calibri"/>
          <w:color w:val="000000"/>
          <w:sz w:val="21"/>
          <w:szCs w:val="21"/>
        </w:rPr>
        <w:t>making this assessment a perk of membership</w:t>
      </w:r>
      <w:r w:rsidR="00A403C5">
        <w:rPr>
          <w:rFonts w:ascii="Calibri" w:hAnsi="Calibri" w:cs="Calibri"/>
          <w:color w:val="000000"/>
          <w:sz w:val="21"/>
          <w:szCs w:val="21"/>
        </w:rPr>
        <w:t>.</w:t>
      </w:r>
      <w:r w:rsidR="004C0819">
        <w:rPr>
          <w:rFonts w:ascii="Calibri" w:hAnsi="Calibri" w:cs="Calibri"/>
          <w:color w:val="000000"/>
          <w:sz w:val="21"/>
          <w:szCs w:val="21"/>
        </w:rPr>
        <w:t xml:space="preserve"> </w:t>
      </w:r>
    </w:p>
    <w:p w14:paraId="009E0368" w14:textId="4EEFD844" w:rsidR="00FC5C96" w:rsidRDefault="00A403C5" w:rsidP="002B4D44">
      <w:pPr>
        <w:spacing w:before="100" w:beforeAutospacing="1" w:after="100" w:afterAutospacing="1" w:line="240" w:lineRule="auto"/>
        <w:rPr>
          <w:rFonts w:ascii="Calibri" w:hAnsi="Calibri" w:cs="Calibri"/>
          <w:color w:val="000000"/>
          <w:sz w:val="21"/>
          <w:szCs w:val="21"/>
        </w:rPr>
      </w:pPr>
      <w:r>
        <w:rPr>
          <w:rFonts w:ascii="Calibri" w:hAnsi="Calibri" w:cs="Calibri"/>
          <w:color w:val="000000"/>
          <w:sz w:val="21"/>
          <w:szCs w:val="21"/>
        </w:rPr>
        <w:t>Rob Vietzke updated the PAG members on the status of the NAOP subcommittee o</w:t>
      </w:r>
      <w:r w:rsidR="002B4D44">
        <w:rPr>
          <w:rFonts w:ascii="Calibri" w:hAnsi="Calibri" w:cs="Calibri"/>
          <w:color w:val="000000"/>
          <w:sz w:val="21"/>
          <w:szCs w:val="21"/>
        </w:rPr>
        <w:t>n</w:t>
      </w:r>
      <w:r>
        <w:rPr>
          <w:rFonts w:ascii="Calibri" w:hAnsi="Calibri" w:cs="Calibri"/>
          <w:color w:val="000000"/>
          <w:sz w:val="21"/>
          <w:szCs w:val="21"/>
        </w:rPr>
        <w:t xml:space="preserve"> The Minds </w:t>
      </w:r>
      <w:r w:rsidR="002B4D44">
        <w:rPr>
          <w:rFonts w:ascii="Calibri" w:hAnsi="Calibri" w:cs="Calibri"/>
          <w:color w:val="000000"/>
          <w:sz w:val="21"/>
          <w:szCs w:val="21"/>
        </w:rPr>
        <w:t xml:space="preserve">We </w:t>
      </w:r>
      <w:r>
        <w:rPr>
          <w:rFonts w:ascii="Calibri" w:hAnsi="Calibri" w:cs="Calibri"/>
          <w:color w:val="000000"/>
          <w:sz w:val="21"/>
          <w:szCs w:val="21"/>
        </w:rPr>
        <w:t>Need</w:t>
      </w:r>
      <w:r w:rsidR="002B4D44">
        <w:rPr>
          <w:rFonts w:ascii="Calibri" w:hAnsi="Calibri" w:cs="Calibri"/>
          <w:color w:val="000000"/>
          <w:sz w:val="21"/>
          <w:szCs w:val="21"/>
        </w:rPr>
        <w:t xml:space="preserve">. The group met with Jen Leasure and Quilt members; the regional community is aware of and is tracking the federal infrastructure grants and opportunities for organizations.  The Infrastructure Bill contains 5 programs managed by the NTIA, each with its own processes and set of rules. </w:t>
      </w:r>
      <w:r w:rsidR="00FC5C96">
        <w:rPr>
          <w:rFonts w:ascii="Calibri" w:hAnsi="Calibri" w:cs="Calibri"/>
          <w:color w:val="000000"/>
          <w:sz w:val="21"/>
          <w:szCs w:val="21"/>
        </w:rPr>
        <w:t>The NTIA is holding bi-weekly office hours and John Morabito and Rob are encouraging the community to attend these meetings to advocate for R&amp;E networks.</w:t>
      </w:r>
      <w:r w:rsidR="002B4D44">
        <w:rPr>
          <w:rFonts w:ascii="Calibri" w:hAnsi="Calibri" w:cs="Calibri"/>
          <w:color w:val="000000"/>
          <w:sz w:val="21"/>
          <w:szCs w:val="21"/>
        </w:rPr>
        <w:t xml:space="preserve"> </w:t>
      </w:r>
      <w:r w:rsidR="00FC5C96">
        <w:rPr>
          <w:rFonts w:ascii="Calibri" w:hAnsi="Calibri" w:cs="Calibri"/>
          <w:color w:val="000000"/>
          <w:sz w:val="21"/>
          <w:szCs w:val="21"/>
        </w:rPr>
        <w:t>There was mention of creating a Google sheet to coordinate attendance.</w:t>
      </w:r>
    </w:p>
    <w:p w14:paraId="640E8CB5" w14:textId="6B572740" w:rsidR="0042063B" w:rsidRDefault="002B4D44" w:rsidP="002B4D44">
      <w:pPr>
        <w:spacing w:before="100" w:beforeAutospacing="1" w:after="100" w:afterAutospacing="1" w:line="240" w:lineRule="auto"/>
        <w:rPr>
          <w:rFonts w:ascii="Calibri" w:hAnsi="Calibri" w:cs="Calibri"/>
          <w:color w:val="000000"/>
          <w:sz w:val="21"/>
          <w:szCs w:val="21"/>
        </w:rPr>
      </w:pPr>
      <w:r>
        <w:rPr>
          <w:rFonts w:ascii="Calibri" w:hAnsi="Calibri" w:cs="Calibri"/>
          <w:color w:val="000000"/>
          <w:sz w:val="21"/>
          <w:szCs w:val="21"/>
        </w:rPr>
        <w:t xml:space="preserve">The decision has been made to set aside the idea of state advocacy </w:t>
      </w:r>
      <w:r w:rsidR="00D11AA1">
        <w:rPr>
          <w:rFonts w:ascii="Calibri" w:hAnsi="Calibri" w:cs="Calibri"/>
          <w:color w:val="000000"/>
          <w:sz w:val="21"/>
          <w:szCs w:val="21"/>
        </w:rPr>
        <w:t>at this time</w:t>
      </w:r>
      <w:r>
        <w:rPr>
          <w:rFonts w:ascii="Calibri" w:hAnsi="Calibri" w:cs="Calibri"/>
          <w:color w:val="000000"/>
          <w:sz w:val="21"/>
          <w:szCs w:val="21"/>
        </w:rPr>
        <w:t xml:space="preserve"> to concentrate focus on the federal programs.  Several programs are dependent on FCC broadband maps (the contract for these maps is being contested).  Internet2 </w:t>
      </w:r>
      <w:r w:rsidR="003B354D">
        <w:rPr>
          <w:rFonts w:ascii="Calibri" w:hAnsi="Calibri" w:cs="Calibri"/>
          <w:color w:val="000000"/>
          <w:sz w:val="21"/>
          <w:szCs w:val="21"/>
        </w:rPr>
        <w:t>has</w:t>
      </w:r>
      <w:r>
        <w:rPr>
          <w:rFonts w:ascii="Calibri" w:hAnsi="Calibri" w:cs="Calibri"/>
          <w:color w:val="000000"/>
          <w:sz w:val="21"/>
          <w:szCs w:val="21"/>
        </w:rPr>
        <w:t xml:space="preserve"> crea</w:t>
      </w:r>
      <w:r w:rsidR="003B354D">
        <w:rPr>
          <w:rFonts w:ascii="Calibri" w:hAnsi="Calibri" w:cs="Calibri"/>
          <w:color w:val="000000"/>
          <w:sz w:val="21"/>
          <w:szCs w:val="21"/>
        </w:rPr>
        <w:t>ted</w:t>
      </w:r>
      <w:r>
        <w:rPr>
          <w:rFonts w:ascii="Calibri" w:hAnsi="Calibri" w:cs="Calibri"/>
          <w:color w:val="000000"/>
          <w:sz w:val="21"/>
          <w:szCs w:val="21"/>
        </w:rPr>
        <w:t xml:space="preserve"> a listserv and Box folder to assist in coordinating these efforts.  Rob reminded everyone that there is another $10B set aside for states by the CARES Act.</w:t>
      </w:r>
    </w:p>
    <w:p w14:paraId="06D87335" w14:textId="0E388637" w:rsidR="00A055BE" w:rsidRDefault="00FC5C96" w:rsidP="00FC5C96">
      <w:pPr>
        <w:spacing w:before="100" w:beforeAutospacing="1" w:after="100" w:afterAutospacing="1" w:line="240" w:lineRule="auto"/>
        <w:ind w:left="720" w:hanging="720"/>
        <w:rPr>
          <w:rFonts w:ascii="Calibri" w:hAnsi="Calibri" w:cs="Calibri"/>
          <w:color w:val="000000"/>
          <w:sz w:val="21"/>
          <w:szCs w:val="21"/>
        </w:rPr>
      </w:pPr>
      <w:r>
        <w:rPr>
          <w:rFonts w:ascii="Calibri" w:hAnsi="Calibri" w:cs="Calibri"/>
          <w:color w:val="000000"/>
          <w:sz w:val="21"/>
          <w:szCs w:val="21"/>
        </w:rPr>
        <w:lastRenderedPageBreak/>
        <w:t xml:space="preserve">George Loftus spoke of the successful Advanced Networking TechEXtra </w:t>
      </w:r>
      <w:r w:rsidR="00701D47">
        <w:rPr>
          <w:rFonts w:ascii="Calibri" w:hAnsi="Calibri" w:cs="Calibri"/>
          <w:color w:val="000000"/>
          <w:sz w:val="21"/>
          <w:szCs w:val="21"/>
        </w:rPr>
        <w:t xml:space="preserve">sessions </w:t>
      </w:r>
      <w:r>
        <w:rPr>
          <w:rFonts w:ascii="Calibri" w:hAnsi="Calibri" w:cs="Calibri"/>
          <w:color w:val="000000"/>
          <w:sz w:val="21"/>
          <w:szCs w:val="21"/>
        </w:rPr>
        <w:t xml:space="preserve">held during the afternoons of December 1-3.  Presentations focused on community security, automation </w:t>
      </w:r>
      <w:r w:rsidR="00701D47">
        <w:rPr>
          <w:rFonts w:ascii="Calibri" w:hAnsi="Calibri" w:cs="Calibri"/>
          <w:color w:val="000000"/>
          <w:sz w:val="21"/>
          <w:szCs w:val="21"/>
        </w:rPr>
        <w:t>&amp;</w:t>
      </w:r>
      <w:r>
        <w:rPr>
          <w:rFonts w:ascii="Calibri" w:hAnsi="Calibri" w:cs="Calibri"/>
          <w:color w:val="000000"/>
          <w:sz w:val="21"/>
          <w:szCs w:val="21"/>
        </w:rPr>
        <w:t xml:space="preserve"> </w:t>
      </w:r>
      <w:proofErr w:type="gramStart"/>
      <w:r>
        <w:rPr>
          <w:rFonts w:ascii="Calibri" w:hAnsi="Calibri" w:cs="Calibri"/>
          <w:color w:val="000000"/>
          <w:sz w:val="21"/>
          <w:szCs w:val="21"/>
        </w:rPr>
        <w:t>software</w:t>
      </w:r>
      <w:proofErr w:type="gramEnd"/>
      <w:r>
        <w:rPr>
          <w:rFonts w:ascii="Calibri" w:hAnsi="Calibri" w:cs="Calibri"/>
          <w:color w:val="000000"/>
          <w:sz w:val="21"/>
          <w:szCs w:val="21"/>
        </w:rPr>
        <w:t xml:space="preserve"> and new infrastructure and</w:t>
      </w:r>
      <w:r w:rsidR="00701D47">
        <w:rPr>
          <w:rFonts w:ascii="Calibri" w:hAnsi="Calibri" w:cs="Calibri"/>
          <w:color w:val="000000"/>
          <w:sz w:val="21"/>
          <w:szCs w:val="21"/>
        </w:rPr>
        <w:t xml:space="preserve"> all</w:t>
      </w:r>
      <w:r>
        <w:rPr>
          <w:rFonts w:ascii="Calibri" w:hAnsi="Calibri" w:cs="Calibri"/>
          <w:color w:val="000000"/>
          <w:sz w:val="21"/>
          <w:szCs w:val="21"/>
        </w:rPr>
        <w:t xml:space="preserve"> were well attended.  There was lively discussion in breakout channels and the community brought a high energy level and a lot of sharing to the sessions. At the end of each day, 100 people remained to take part in </w:t>
      </w:r>
      <w:proofErr w:type="spellStart"/>
      <w:r>
        <w:rPr>
          <w:rFonts w:ascii="Calibri" w:hAnsi="Calibri" w:cs="Calibri"/>
          <w:color w:val="000000"/>
          <w:sz w:val="21"/>
          <w:szCs w:val="21"/>
        </w:rPr>
        <w:t>BoF</w:t>
      </w:r>
      <w:proofErr w:type="spellEnd"/>
      <w:r>
        <w:rPr>
          <w:rFonts w:ascii="Calibri" w:hAnsi="Calibri" w:cs="Calibri"/>
          <w:color w:val="000000"/>
          <w:sz w:val="21"/>
          <w:szCs w:val="21"/>
        </w:rPr>
        <w:t>-type sessions.</w:t>
      </w:r>
    </w:p>
    <w:p w14:paraId="1BC067C2" w14:textId="0989A4DC" w:rsidR="0042063B" w:rsidRDefault="00FC5C96" w:rsidP="00A30714">
      <w:pPr>
        <w:spacing w:before="100" w:beforeAutospacing="1" w:after="100" w:afterAutospacing="1" w:line="240" w:lineRule="auto"/>
        <w:rPr>
          <w:rFonts w:ascii="Calibri" w:hAnsi="Calibri" w:cs="Calibri"/>
          <w:color w:val="000000"/>
          <w:sz w:val="21"/>
          <w:szCs w:val="21"/>
        </w:rPr>
      </w:pPr>
      <w:r>
        <w:rPr>
          <w:rFonts w:ascii="Calibri" w:hAnsi="Calibri" w:cs="Calibri"/>
          <w:color w:val="000000"/>
          <w:sz w:val="21"/>
          <w:szCs w:val="21"/>
        </w:rPr>
        <w:t>Linda Roos thanked Andrew Gallo (the 2021 NTAC chair and representative on the PAG)</w:t>
      </w:r>
      <w:r w:rsidR="00701D47">
        <w:rPr>
          <w:rFonts w:ascii="Calibri" w:hAnsi="Calibri" w:cs="Calibri"/>
          <w:color w:val="000000"/>
          <w:sz w:val="21"/>
          <w:szCs w:val="21"/>
        </w:rPr>
        <w:t xml:space="preserve"> for his helpful participation on the NAOP and, though Andrew is rotating off the pag, he will assuredly be a welcome guest as deputy chair of MANRS at upcoming meetings.  Brian Miller of Clemson and </w:t>
      </w:r>
      <w:r w:rsidR="003B354D">
        <w:rPr>
          <w:rFonts w:ascii="Calibri" w:hAnsi="Calibri" w:cs="Calibri"/>
          <w:color w:val="000000"/>
          <w:sz w:val="21"/>
          <w:szCs w:val="21"/>
        </w:rPr>
        <w:t>C-</w:t>
      </w:r>
      <w:r w:rsidR="00701D47">
        <w:rPr>
          <w:rFonts w:ascii="Calibri" w:hAnsi="Calibri" w:cs="Calibri"/>
          <w:color w:val="000000"/>
          <w:sz w:val="21"/>
          <w:szCs w:val="21"/>
        </w:rPr>
        <w:t>Light was named NTAC chair and will be on the PAG beginning with the January meeting.</w:t>
      </w:r>
    </w:p>
    <w:p w14:paraId="4217155F" w14:textId="51015182" w:rsidR="00134C9E" w:rsidRDefault="00701D47" w:rsidP="00134C9E">
      <w:pPr>
        <w:spacing w:before="100" w:beforeAutospacing="1" w:after="100" w:afterAutospacing="1" w:line="240" w:lineRule="auto"/>
        <w:rPr>
          <w:rStyle w:val="Hyperlink"/>
          <w:rFonts w:ascii="Calibri" w:hAnsi="Calibri" w:cs="Calibri"/>
          <w:sz w:val="21"/>
          <w:szCs w:val="21"/>
        </w:rPr>
      </w:pPr>
      <w:r>
        <w:rPr>
          <w:rFonts w:ascii="Calibri" w:hAnsi="Calibri" w:cs="Calibri"/>
          <w:color w:val="000000"/>
          <w:sz w:val="21"/>
          <w:szCs w:val="21"/>
        </w:rPr>
        <w:t>Linda next highlighted the many accomplishments of the NAOPpag during 2021.</w:t>
      </w:r>
      <w:r w:rsidR="00D11AA1">
        <w:rPr>
          <w:rFonts w:ascii="Calibri" w:hAnsi="Calibri" w:cs="Calibri"/>
          <w:color w:val="000000"/>
          <w:sz w:val="21"/>
          <w:szCs w:val="21"/>
        </w:rPr>
        <w:t xml:space="preserve">  The full list can be found in the NAOPpag folder in Box at this link: </w:t>
      </w:r>
      <w:hyperlink r:id="rId9" w:history="1">
        <w:r w:rsidR="00D11AA1" w:rsidRPr="002016BF">
          <w:rPr>
            <w:rStyle w:val="Hyperlink"/>
            <w:rFonts w:ascii="Calibri" w:hAnsi="Calibri" w:cs="Calibri"/>
            <w:sz w:val="21"/>
            <w:szCs w:val="21"/>
          </w:rPr>
          <w:t>https://internet2.box.com/s/js52m2812jtlky8wx8tua69bgd0h5i3p</w:t>
        </w:r>
      </w:hyperlink>
      <w:r w:rsidR="007C2295">
        <w:rPr>
          <w:rStyle w:val="Hyperlink"/>
          <w:rFonts w:ascii="Calibri" w:hAnsi="Calibri" w:cs="Calibri"/>
          <w:sz w:val="21"/>
          <w:szCs w:val="21"/>
        </w:rPr>
        <w:t xml:space="preserve"> .</w:t>
      </w:r>
    </w:p>
    <w:p w14:paraId="3AA0B9C0" w14:textId="5E39A697" w:rsidR="00332845" w:rsidRPr="00332845" w:rsidRDefault="00332845" w:rsidP="00134C9E">
      <w:pPr>
        <w:spacing w:before="100" w:beforeAutospacing="1" w:after="100" w:afterAutospacing="1" w:line="240" w:lineRule="auto"/>
        <w:rPr>
          <w:rStyle w:val="Hyperlink"/>
          <w:rFonts w:ascii="Calibri" w:hAnsi="Calibri" w:cs="Calibri"/>
          <w:color w:val="000000" w:themeColor="text1"/>
          <w:sz w:val="21"/>
          <w:szCs w:val="21"/>
          <w:u w:val="none"/>
        </w:rPr>
      </w:pPr>
      <w:r>
        <w:rPr>
          <w:rStyle w:val="Hyperlink"/>
          <w:rFonts w:ascii="Calibri" w:hAnsi="Calibri" w:cs="Calibri"/>
          <w:color w:val="000000" w:themeColor="text1"/>
          <w:sz w:val="21"/>
          <w:szCs w:val="21"/>
          <w:u w:val="none"/>
        </w:rPr>
        <w:t>Next meeting: January 12, 2022.</w:t>
      </w:r>
    </w:p>
    <w:p w14:paraId="1D6F79AD" w14:textId="77777777" w:rsidR="0042063B" w:rsidRDefault="0042063B" w:rsidP="0042063B"/>
    <w:p w14:paraId="3831E585" w14:textId="77777777" w:rsidR="003937DB" w:rsidRDefault="003937DB"/>
    <w:sectPr w:rsidR="003937DB" w:rsidSect="002B4D44">
      <w:headerReference w:type="default" r:id="rId10"/>
      <w:footerReference w:type="even"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BFC7" w14:textId="77777777" w:rsidR="009774BF" w:rsidRDefault="009774BF">
      <w:pPr>
        <w:spacing w:after="0" w:line="240" w:lineRule="auto"/>
      </w:pPr>
      <w:r>
        <w:separator/>
      </w:r>
    </w:p>
  </w:endnote>
  <w:endnote w:type="continuationSeparator" w:id="0">
    <w:p w14:paraId="6E4FB91A" w14:textId="77777777" w:rsidR="009774BF" w:rsidRDefault="0097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535077"/>
      <w:docPartObj>
        <w:docPartGallery w:val="Page Numbers (Bottom of Page)"/>
        <w:docPartUnique/>
      </w:docPartObj>
    </w:sdtPr>
    <w:sdtEndPr>
      <w:rPr>
        <w:rStyle w:val="PageNumber"/>
      </w:rPr>
    </w:sdtEndPr>
    <w:sdtContent>
      <w:p w14:paraId="6049031C" w14:textId="77777777" w:rsidR="009714A2" w:rsidRDefault="00134C9E" w:rsidP="00E26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921CF" w14:textId="77777777" w:rsidR="009714A2" w:rsidRDefault="009774BF" w:rsidP="0097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726065"/>
      <w:docPartObj>
        <w:docPartGallery w:val="Page Numbers (Bottom of Page)"/>
        <w:docPartUnique/>
      </w:docPartObj>
    </w:sdtPr>
    <w:sdtEndPr>
      <w:rPr>
        <w:rStyle w:val="PageNumber"/>
      </w:rPr>
    </w:sdtEndPr>
    <w:sdtContent>
      <w:p w14:paraId="31B0A321" w14:textId="77777777" w:rsidR="009714A2" w:rsidRDefault="00134C9E" w:rsidP="00E26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6EFF27" w14:textId="77777777" w:rsidR="009714A2" w:rsidRDefault="009774BF" w:rsidP="009714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0EC2" w14:textId="77777777" w:rsidR="009774BF" w:rsidRDefault="009774BF">
      <w:pPr>
        <w:spacing w:after="0" w:line="240" w:lineRule="auto"/>
      </w:pPr>
      <w:r>
        <w:separator/>
      </w:r>
    </w:p>
  </w:footnote>
  <w:footnote w:type="continuationSeparator" w:id="0">
    <w:p w14:paraId="1A5738EE" w14:textId="77777777" w:rsidR="009774BF" w:rsidRDefault="00977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B4DE" w14:textId="77777777" w:rsidR="00C900A3" w:rsidRDefault="00134C9E">
    <w:pPr>
      <w:pStyle w:val="Header"/>
    </w:pPr>
    <w:r>
      <w:rPr>
        <w:noProof/>
      </w:rPr>
      <w:drawing>
        <wp:inline distT="0" distB="0" distL="0" distR="0" wp14:anchorId="26C604B0" wp14:editId="15AE8FCF">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15126" cy="615126"/>
                  </a:xfrm>
                  <a:prstGeom prst="rect">
                    <a:avLst/>
                  </a:prstGeom>
                </pic:spPr>
              </pic:pic>
            </a:graphicData>
          </a:graphic>
        </wp:inline>
      </w:drawing>
    </w:r>
  </w:p>
  <w:p w14:paraId="76A38329" w14:textId="77777777" w:rsidR="00C900A3" w:rsidRDefault="00977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3B"/>
    <w:rsid w:val="00024F3A"/>
    <w:rsid w:val="00134C9E"/>
    <w:rsid w:val="0027691C"/>
    <w:rsid w:val="002B4D44"/>
    <w:rsid w:val="002C138E"/>
    <w:rsid w:val="002D2A95"/>
    <w:rsid w:val="00332845"/>
    <w:rsid w:val="003814FC"/>
    <w:rsid w:val="003937DB"/>
    <w:rsid w:val="003B354D"/>
    <w:rsid w:val="0042063B"/>
    <w:rsid w:val="004C0819"/>
    <w:rsid w:val="005D0E62"/>
    <w:rsid w:val="005F257B"/>
    <w:rsid w:val="00701D47"/>
    <w:rsid w:val="00740949"/>
    <w:rsid w:val="007C2295"/>
    <w:rsid w:val="0080200E"/>
    <w:rsid w:val="0081252D"/>
    <w:rsid w:val="0086053F"/>
    <w:rsid w:val="009774BF"/>
    <w:rsid w:val="009E6E6D"/>
    <w:rsid w:val="00A055BE"/>
    <w:rsid w:val="00A30714"/>
    <w:rsid w:val="00A403C5"/>
    <w:rsid w:val="00B72B86"/>
    <w:rsid w:val="00D11AA1"/>
    <w:rsid w:val="00D61E40"/>
    <w:rsid w:val="00D96D72"/>
    <w:rsid w:val="00FC5C96"/>
    <w:rsid w:val="00FF2C8C"/>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ED970"/>
  <w15:chartTrackingRefBased/>
  <w15:docId w15:val="{0D91E820-36B7-A241-A85B-6B7929F6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3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63B"/>
    <w:rPr>
      <w:color w:val="0000FF"/>
      <w:u w:val="single"/>
    </w:rPr>
  </w:style>
  <w:style w:type="paragraph" w:styleId="Footer">
    <w:name w:val="footer"/>
    <w:basedOn w:val="Normal"/>
    <w:link w:val="FooterChar"/>
    <w:uiPriority w:val="99"/>
    <w:unhideWhenUsed/>
    <w:rsid w:val="0042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3B"/>
    <w:rPr>
      <w:rFonts w:eastAsiaTheme="minorEastAsia"/>
      <w:sz w:val="22"/>
      <w:szCs w:val="22"/>
    </w:rPr>
  </w:style>
  <w:style w:type="character" w:styleId="PageNumber">
    <w:name w:val="page number"/>
    <w:basedOn w:val="DefaultParagraphFont"/>
    <w:uiPriority w:val="99"/>
    <w:semiHidden/>
    <w:unhideWhenUsed/>
    <w:rsid w:val="0042063B"/>
  </w:style>
  <w:style w:type="paragraph" w:styleId="Header">
    <w:name w:val="header"/>
    <w:basedOn w:val="Normal"/>
    <w:link w:val="HeaderChar"/>
    <w:uiPriority w:val="99"/>
    <w:unhideWhenUsed/>
    <w:rsid w:val="0042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3B"/>
    <w:rPr>
      <w:rFonts w:eastAsiaTheme="minorEastAsia"/>
      <w:sz w:val="22"/>
      <w:szCs w:val="22"/>
    </w:rPr>
  </w:style>
  <w:style w:type="character" w:customStyle="1" w:styleId="apple-converted-space">
    <w:name w:val="apple-converted-space"/>
    <w:basedOn w:val="DefaultParagraphFont"/>
    <w:rsid w:val="0042063B"/>
  </w:style>
  <w:style w:type="character" w:styleId="UnresolvedMention">
    <w:name w:val="Unresolved Mention"/>
    <w:basedOn w:val="DefaultParagraphFont"/>
    <w:uiPriority w:val="99"/>
    <w:semiHidden/>
    <w:unhideWhenUsed/>
    <w:rsid w:val="00D11AA1"/>
    <w:rPr>
      <w:color w:val="605E5C"/>
      <w:shd w:val="clear" w:color="auto" w:fill="E1DFDD"/>
    </w:rPr>
  </w:style>
  <w:style w:type="character" w:styleId="FollowedHyperlink">
    <w:name w:val="FollowedHyperlink"/>
    <w:basedOn w:val="DefaultParagraphFont"/>
    <w:uiPriority w:val="99"/>
    <w:semiHidden/>
    <w:unhideWhenUsed/>
    <w:rsid w:val="00D11AA1"/>
    <w:rPr>
      <w:color w:val="954F72" w:themeColor="followedHyperlink"/>
      <w:u w:val="single"/>
    </w:rPr>
  </w:style>
  <w:style w:type="paragraph" w:styleId="Revision">
    <w:name w:val="Revision"/>
    <w:hidden/>
    <w:uiPriority w:val="99"/>
    <w:semiHidden/>
    <w:rsid w:val="003B354D"/>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2.box.com/s/bapopc8osyoa6fm1m36cw9h023ebhy7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2.zoom.us/j/39311444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2.box.com/s/js52m2812jtlky8wx8tua69bgd0h5i3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5423-0046-3B41-82EC-645AC46A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Kay</dc:creator>
  <cp:keywords/>
  <dc:description/>
  <cp:lastModifiedBy>Kathleen Kay</cp:lastModifiedBy>
  <cp:revision>4</cp:revision>
  <cp:lastPrinted>2021-12-08T19:16:00Z</cp:lastPrinted>
  <dcterms:created xsi:type="dcterms:W3CDTF">2021-12-13T21:51:00Z</dcterms:created>
  <dcterms:modified xsi:type="dcterms:W3CDTF">2021-12-14T17:00:00Z</dcterms:modified>
</cp:coreProperties>
</file>