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800D" w14:textId="1B74B2AE" w:rsidR="00E653BC" w:rsidRPr="006A5574" w:rsidRDefault="00E653BC" w:rsidP="00E653BC">
      <w:pPr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</w:pPr>
      <w:r w:rsidRPr="006A5574"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  <w:t xml:space="preserve">NAOPpag Monthly Meeting </w:t>
      </w:r>
      <w:r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  <w:t>Notes</w:t>
      </w:r>
    </w:p>
    <w:p w14:paraId="64623987" w14:textId="77777777" w:rsidR="00E653BC" w:rsidRPr="006A5574" w:rsidRDefault="00E653BC" w:rsidP="00E653BC">
      <w:pPr>
        <w:rPr>
          <w:rFonts w:ascii="Arial" w:eastAsia="Times New Roman" w:hAnsi="Arial" w:cs="Arial"/>
          <w:b/>
          <w:bCs/>
          <w:color w:val="1D1C1D"/>
        </w:rPr>
      </w:pPr>
      <w:r w:rsidRPr="006A5574">
        <w:rPr>
          <w:rFonts w:ascii="Calibri" w:hAnsi="Calibri" w:cs="Calibri"/>
          <w:b/>
          <w:bCs/>
          <w:noProof/>
          <w:color w:val="8EAADB" w:themeColor="accent1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5E4DB" wp14:editId="15D95A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F3E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" strokecolor="#4472c4 [3204]" strokeweight=".5pt">
                <v:stroke joinstyle="miter"/>
              </v:line>
            </w:pict>
          </mc:Fallback>
        </mc:AlternateContent>
      </w:r>
    </w:p>
    <w:p w14:paraId="2745E2D6" w14:textId="77777777" w:rsidR="00E653BC" w:rsidRPr="008B3719" w:rsidRDefault="00E653BC" w:rsidP="00E653BC">
      <w:pPr>
        <w:rPr>
          <w:rFonts w:ascii="Arial" w:eastAsia="Times New Roman" w:hAnsi="Arial" w:cs="Arial"/>
          <w:color w:val="1D1C1D"/>
        </w:rPr>
      </w:pPr>
      <w:r>
        <w:rPr>
          <w:rFonts w:ascii="Arial" w:eastAsia="Times New Roman" w:hAnsi="Arial" w:cs="Arial"/>
          <w:b/>
          <w:bCs/>
          <w:color w:val="1D1C1D"/>
        </w:rPr>
        <w:t>4/08</w:t>
      </w:r>
      <w:r w:rsidRPr="008B3719">
        <w:rPr>
          <w:rFonts w:ascii="Arial" w:eastAsia="Times New Roman" w:hAnsi="Arial" w:cs="Arial"/>
          <w:b/>
          <w:bCs/>
          <w:color w:val="1D1C1D"/>
        </w:rPr>
        <w:t>/20</w:t>
      </w:r>
      <w:r>
        <w:rPr>
          <w:rFonts w:ascii="Arial" w:eastAsia="Times New Roman" w:hAnsi="Arial" w:cs="Arial"/>
          <w:b/>
          <w:bCs/>
          <w:color w:val="1D1C1D"/>
        </w:rPr>
        <w:t>20</w:t>
      </w:r>
      <w:r w:rsidRPr="008B3719">
        <w:rPr>
          <w:rFonts w:ascii="Arial" w:eastAsia="Times New Roman" w:hAnsi="Arial" w:cs="Arial"/>
          <w:b/>
          <w:bCs/>
          <w:color w:val="1D1C1D"/>
        </w:rPr>
        <w:t xml:space="preserve">, </w:t>
      </w:r>
      <w:r>
        <w:rPr>
          <w:rFonts w:ascii="Arial" w:eastAsia="Times New Roman" w:hAnsi="Arial" w:cs="Arial"/>
          <w:b/>
          <w:bCs/>
          <w:color w:val="1D1C1D"/>
        </w:rPr>
        <w:t>2PM</w:t>
      </w:r>
      <w:r w:rsidRPr="008B3719">
        <w:rPr>
          <w:rFonts w:ascii="Arial" w:eastAsia="Times New Roman" w:hAnsi="Arial" w:cs="Arial"/>
          <w:b/>
          <w:bCs/>
          <w:color w:val="1D1C1D"/>
        </w:rPr>
        <w:t xml:space="preserve"> E</w:t>
      </w:r>
      <w:r>
        <w:rPr>
          <w:rFonts w:ascii="Arial" w:eastAsia="Times New Roman" w:hAnsi="Arial" w:cs="Arial"/>
          <w:b/>
          <w:bCs/>
          <w:color w:val="1D1C1D"/>
        </w:rPr>
        <w:t>D</w:t>
      </w:r>
      <w:r w:rsidRPr="008B3719">
        <w:rPr>
          <w:rFonts w:ascii="Arial" w:eastAsia="Times New Roman" w:hAnsi="Arial" w:cs="Arial"/>
          <w:b/>
          <w:bCs/>
          <w:color w:val="1D1C1D"/>
        </w:rPr>
        <w:t>T</w:t>
      </w:r>
    </w:p>
    <w:p w14:paraId="3F1BE9B5" w14:textId="77777777" w:rsidR="00E653BC" w:rsidRPr="008B3719" w:rsidRDefault="00E653BC" w:rsidP="00E653BC">
      <w:pPr>
        <w:rPr>
          <w:rFonts w:ascii="Arial" w:eastAsia="Times New Roman" w:hAnsi="Arial" w:cs="Arial"/>
          <w:color w:val="1D1C1D"/>
        </w:rPr>
      </w:pPr>
    </w:p>
    <w:p w14:paraId="2CE1A6E9" w14:textId="77777777" w:rsidR="00E653BC" w:rsidRDefault="00E653BC" w:rsidP="00E653BC">
      <w:pPr>
        <w:rPr>
          <w:rStyle w:val="Hyperlink"/>
          <w:rFonts w:ascii="-webkit-standard" w:eastAsia="Times New Roman" w:hAnsi="-webkit-standard" w:cs="Times New Roman"/>
          <w:bCs/>
        </w:rPr>
      </w:pPr>
      <w:r w:rsidRPr="00170018">
        <w:rPr>
          <w:rFonts w:ascii="-webkit-standard" w:eastAsia="Times New Roman" w:hAnsi="-webkit-standard" w:cs="Times New Roman"/>
          <w:bCs/>
          <w:color w:val="000000"/>
        </w:rPr>
        <w:t xml:space="preserve">Zoom: </w:t>
      </w:r>
      <w:hyperlink r:id="rId5" w:history="1">
        <w:r w:rsidRPr="00170018">
          <w:rPr>
            <w:rStyle w:val="Hyperlink"/>
            <w:rFonts w:ascii="-webkit-standard" w:eastAsia="Times New Roman" w:hAnsi="-webkit-standard" w:cs="Times New Roman"/>
            <w:bCs/>
          </w:rPr>
          <w:t>https://internet2.zoom.us/j/393114449</w:t>
        </w:r>
      </w:hyperlink>
    </w:p>
    <w:p w14:paraId="67CD1089" w14:textId="77777777" w:rsidR="00E653BC" w:rsidRDefault="00E653BC" w:rsidP="00E653BC">
      <w:pPr>
        <w:rPr>
          <w:rStyle w:val="Hyperlink"/>
          <w:rFonts w:ascii="-webkit-standard" w:eastAsia="Times New Roman" w:hAnsi="-webkit-standard" w:cs="Times New Roman"/>
          <w:bCs/>
        </w:rPr>
      </w:pPr>
    </w:p>
    <w:p w14:paraId="41003415" w14:textId="77777777" w:rsidR="00E653BC" w:rsidRDefault="00E653BC" w:rsidP="00E653BC">
      <w:pPr>
        <w:rPr>
          <w:rFonts w:ascii="-webkit-standard" w:eastAsia="Times New Roman" w:hAnsi="-webkit-standard"/>
          <w:color w:val="000000"/>
        </w:rPr>
      </w:pPr>
      <w:r>
        <w:rPr>
          <w:rFonts w:ascii="-webkit-standard" w:hAnsi="-webkit-standard"/>
          <w:color w:val="000000"/>
        </w:rPr>
        <w:t>Box Folder: </w:t>
      </w:r>
      <w:hyperlink r:id="rId6" w:history="1">
        <w:r>
          <w:rPr>
            <w:rStyle w:val="Hyperlink"/>
            <w:rFonts w:ascii="-webkit-standard" w:hAnsi="-webkit-standard"/>
          </w:rPr>
          <w:t>https://internet2.box.com/s/xi78gopmtmyi16aoppmpik19x1br8ono</w:t>
        </w:r>
      </w:hyperlink>
    </w:p>
    <w:p w14:paraId="3FDADB14" w14:textId="77777777" w:rsidR="00E653BC" w:rsidRDefault="00E653BC" w:rsidP="00E653BC">
      <w:pPr>
        <w:rPr>
          <w:rFonts w:ascii="Arial" w:eastAsia="Times New Roman" w:hAnsi="Arial" w:cs="Arial"/>
          <w:color w:val="1D1C1D"/>
        </w:rPr>
      </w:pPr>
    </w:p>
    <w:p w14:paraId="4A1352C0" w14:textId="77777777" w:rsidR="00E653BC" w:rsidRDefault="00E653BC" w:rsidP="00E653BC">
      <w:pPr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</w:rPr>
        <w:t>Attendees:</w:t>
      </w:r>
    </w:p>
    <w:p w14:paraId="625A6A56" w14:textId="595C0B9C" w:rsidR="00E653BC" w:rsidRDefault="00E653BC" w:rsidP="00E653BC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James Deaton, Rod Wilson</w:t>
      </w:r>
      <w:r w:rsidR="00671135">
        <w:rPr>
          <w:rFonts w:ascii="-webkit-standard" w:eastAsia="Times New Roman" w:hAnsi="-webkit-standard" w:cs="Times New Roman"/>
          <w:color w:val="000000"/>
        </w:rPr>
        <w:t>,</w:t>
      </w:r>
      <w:r>
        <w:rPr>
          <w:rFonts w:ascii="-webkit-standard" w:eastAsia="Times New Roman" w:hAnsi="-webkit-standard" w:cs="Times New Roman"/>
          <w:color w:val="000000"/>
        </w:rPr>
        <w:t xml:space="preserve"> Jim Stewart, Marc Wallman, Scott Valcourt, Celeste Anderson, Frank Seesink</w:t>
      </w:r>
    </w:p>
    <w:p w14:paraId="41AE563C" w14:textId="6054E429" w:rsidR="00E653BC" w:rsidRDefault="00E653BC" w:rsidP="00E653BC">
      <w:pPr>
        <w:rPr>
          <w:rFonts w:ascii="-webkit-standard" w:eastAsia="Times New Roman" w:hAnsi="-webkit-standard" w:cs="Times New Roman"/>
          <w:color w:val="000000"/>
        </w:rPr>
      </w:pPr>
      <w:r w:rsidRPr="00601E9F">
        <w:rPr>
          <w:rFonts w:ascii="-webkit-standard" w:eastAsia="Times New Roman" w:hAnsi="-webkit-standard" w:cs="Times New Roman"/>
          <w:b/>
          <w:bCs/>
          <w:color w:val="000000"/>
        </w:rPr>
        <w:t>Unable to Attend</w:t>
      </w:r>
      <w:r>
        <w:rPr>
          <w:rFonts w:ascii="-webkit-standard" w:eastAsia="Times New Roman" w:hAnsi="-webkit-standard" w:cs="Times New Roman"/>
          <w:color w:val="000000"/>
        </w:rPr>
        <w:t>: Dee Childs</w:t>
      </w:r>
      <w:r w:rsidR="00671135">
        <w:rPr>
          <w:rFonts w:ascii="-webkit-standard" w:eastAsia="Times New Roman" w:hAnsi="-webkit-standard" w:cs="Times New Roman"/>
          <w:color w:val="000000"/>
        </w:rPr>
        <w:t>, Michele Norin</w:t>
      </w:r>
      <w:r w:rsidR="009345C8">
        <w:rPr>
          <w:rFonts w:ascii="-webkit-standard" w:eastAsia="Times New Roman" w:hAnsi="-webkit-standard" w:cs="Times New Roman"/>
          <w:color w:val="000000"/>
        </w:rPr>
        <w:t>, Harvey Newman</w:t>
      </w:r>
    </w:p>
    <w:p w14:paraId="582F1257" w14:textId="77777777" w:rsidR="00E653BC" w:rsidRPr="00601E9F" w:rsidRDefault="00E653BC" w:rsidP="00E653BC">
      <w:pPr>
        <w:rPr>
          <w:rFonts w:ascii="-webkit-standard" w:eastAsia="Times New Roman" w:hAnsi="-webkit-standard" w:cs="Times New Roman"/>
          <w:color w:val="000000"/>
        </w:rPr>
      </w:pPr>
      <w:r w:rsidRPr="00601E9F">
        <w:rPr>
          <w:rFonts w:ascii="-webkit-standard" w:eastAsia="Times New Roman" w:hAnsi="-webkit-standard" w:cs="Times New Roman"/>
          <w:b/>
          <w:bCs/>
          <w:color w:val="000000"/>
        </w:rPr>
        <w:t>Staff:</w:t>
      </w:r>
      <w:r>
        <w:rPr>
          <w:rFonts w:ascii="-webkit-standard" w:eastAsia="Times New Roman" w:hAnsi="-webkit-standard" w:cs="Times New Roman"/>
          <w:b/>
          <w:bCs/>
          <w:color w:val="000000"/>
        </w:rPr>
        <w:t xml:space="preserve"> </w:t>
      </w:r>
      <w:r>
        <w:rPr>
          <w:rFonts w:ascii="-webkit-standard" w:eastAsia="Times New Roman" w:hAnsi="-webkit-standard" w:cs="Times New Roman"/>
          <w:color w:val="000000"/>
        </w:rPr>
        <w:t>Rob Vietzke, Kathleen Kay, Linda Roos, Paul Howell, George Loftus, Chris Wilkinson</w:t>
      </w:r>
    </w:p>
    <w:p w14:paraId="20DF6594" w14:textId="77777777" w:rsidR="00E653BC" w:rsidRDefault="00E653BC" w:rsidP="00E653BC">
      <w:pPr>
        <w:rPr>
          <w:rFonts w:ascii="Arial" w:eastAsia="Times New Roman" w:hAnsi="Arial" w:cs="Arial"/>
          <w:color w:val="1D1C1D"/>
        </w:rPr>
      </w:pPr>
    </w:p>
    <w:p w14:paraId="3548ADAB" w14:textId="7F41FC54" w:rsidR="00E653BC" w:rsidRPr="006A5574" w:rsidRDefault="00E653BC" w:rsidP="00E653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</w:pPr>
      <w:r>
        <w:rPr>
          <w:rFonts w:ascii="Calibri" w:hAnsi="Calibri" w:cs="Calibri"/>
          <w:b/>
          <w:bCs/>
          <w:color w:val="8EAADB" w:themeColor="accent1" w:themeTint="99"/>
          <w:sz w:val="28"/>
          <w:szCs w:val="28"/>
        </w:rPr>
        <w:t>Notes</w:t>
      </w:r>
    </w:p>
    <w:p w14:paraId="403B36DD" w14:textId="77777777" w:rsidR="00E653BC" w:rsidRDefault="00E653BC" w:rsidP="00E653BC">
      <w:pPr>
        <w:rPr>
          <w:rFonts w:ascii="-webkit-standard" w:hAnsi="-webkit-standard"/>
          <w:color w:val="1D1C1D"/>
        </w:rPr>
      </w:pPr>
    </w:p>
    <w:p w14:paraId="3AB48989" w14:textId="77777777" w:rsidR="00E653BC" w:rsidRDefault="00E653BC" w:rsidP="00E653BC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>1. Welcome (James Deaton)</w:t>
      </w:r>
    </w:p>
    <w:p w14:paraId="3B0D3106" w14:textId="77777777" w:rsidR="00E653BC" w:rsidRDefault="00E653BC" w:rsidP="00E653BC">
      <w:pPr>
        <w:rPr>
          <w:rFonts w:ascii="-webkit-standard" w:hAnsi="-webkit-standard"/>
          <w:color w:val="1D1C1D"/>
        </w:rPr>
      </w:pPr>
    </w:p>
    <w:p w14:paraId="041E8E5F" w14:textId="77777777" w:rsidR="00E653BC" w:rsidRDefault="00E653BC" w:rsidP="00E653BC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>2. Discussion Items</w:t>
      </w:r>
    </w:p>
    <w:p w14:paraId="2348882A" w14:textId="77777777" w:rsidR="00E653BC" w:rsidRDefault="00E653BC" w:rsidP="00E653BC">
      <w:pPr>
        <w:rPr>
          <w:rFonts w:ascii="-webkit-standard" w:hAnsi="-webkit-standard"/>
          <w:color w:val="1D1C1D"/>
        </w:rPr>
      </w:pPr>
    </w:p>
    <w:p w14:paraId="309C68D5" w14:textId="77777777" w:rsidR="00E653BC" w:rsidRPr="00C53B9A" w:rsidRDefault="00E653BC" w:rsidP="00E653BC">
      <w:pPr>
        <w:pStyle w:val="ListParagraph"/>
        <w:numPr>
          <w:ilvl w:val="0"/>
          <w:numId w:val="1"/>
        </w:numPr>
        <w:rPr>
          <w:rFonts w:ascii="-webkit-standard" w:hAnsi="-webkit-standard"/>
          <w:color w:val="1D1C1D"/>
        </w:rPr>
      </w:pPr>
      <w:r w:rsidRPr="00C53B9A">
        <w:rPr>
          <w:rFonts w:ascii="-webkit-standard" w:hAnsi="-webkit-standard"/>
          <w:color w:val="1D1C1D"/>
        </w:rPr>
        <w:t>COVID-19 </w:t>
      </w:r>
    </w:p>
    <w:p w14:paraId="2DD546EF" w14:textId="1CEDAFD6" w:rsidR="009345C8" w:rsidRDefault="006F7949" w:rsidP="006F7949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 xml:space="preserve">Rob shared graphs depicting the amount of research work that is ongoing; </w:t>
      </w:r>
      <w:r w:rsidR="00DC5E24">
        <w:rPr>
          <w:rFonts w:ascii="-webkit-standard" w:hAnsi="-webkit-standard"/>
          <w:color w:val="1D1C1D"/>
        </w:rPr>
        <w:t xml:space="preserve">even </w:t>
      </w:r>
      <w:r>
        <w:rPr>
          <w:rFonts w:ascii="-webkit-standard" w:hAnsi="-webkit-standard"/>
          <w:color w:val="1D1C1D"/>
        </w:rPr>
        <w:t>as campus</w:t>
      </w:r>
      <w:r w:rsidR="000C5A26">
        <w:rPr>
          <w:rFonts w:ascii="-webkit-standard" w:hAnsi="-webkit-standard"/>
          <w:color w:val="1D1C1D"/>
        </w:rPr>
        <w:t>es</w:t>
      </w:r>
      <w:r>
        <w:rPr>
          <w:rFonts w:ascii="-webkit-standard" w:hAnsi="-webkit-standard"/>
          <w:color w:val="1D1C1D"/>
        </w:rPr>
        <w:t xml:space="preserve"> are idle, the R &amp; E network </w:t>
      </w:r>
      <w:r w:rsidR="00E56D7E">
        <w:rPr>
          <w:rFonts w:ascii="-webkit-standard" w:hAnsi="-webkit-standard"/>
          <w:color w:val="1D1C1D"/>
        </w:rPr>
        <w:t>continues to be used</w:t>
      </w:r>
      <w:r>
        <w:rPr>
          <w:rFonts w:ascii="-webkit-standard" w:hAnsi="-webkit-standard"/>
          <w:color w:val="1D1C1D"/>
        </w:rPr>
        <w:t xml:space="preserve">.  </w:t>
      </w:r>
      <w:r w:rsidR="009345C8" w:rsidRPr="006F7949">
        <w:rPr>
          <w:rFonts w:ascii="-webkit-standard" w:hAnsi="-webkit-standard"/>
          <w:color w:val="1D1C1D"/>
        </w:rPr>
        <w:t xml:space="preserve">Great story on </w:t>
      </w:r>
      <w:r w:rsidR="000C5A26">
        <w:rPr>
          <w:rFonts w:ascii="-webkit-standard" w:hAnsi="-webkit-standard"/>
          <w:color w:val="1D1C1D"/>
        </w:rPr>
        <w:t>m</w:t>
      </w:r>
      <w:r w:rsidR="009345C8" w:rsidRPr="006F7949">
        <w:rPr>
          <w:rFonts w:ascii="-webkit-standard" w:hAnsi="-webkit-standard"/>
          <w:color w:val="1D1C1D"/>
        </w:rPr>
        <w:t xml:space="preserve">acro scale of the amount of research traffic </w:t>
      </w:r>
      <w:r w:rsidR="0070448C" w:rsidRPr="006F7949">
        <w:rPr>
          <w:rFonts w:ascii="-webkit-standard" w:hAnsi="-webkit-standard"/>
          <w:color w:val="1D1C1D"/>
        </w:rPr>
        <w:t>being ongoing.</w:t>
      </w:r>
      <w:r>
        <w:rPr>
          <w:rFonts w:ascii="-webkit-standard" w:hAnsi="-webkit-standard"/>
          <w:color w:val="1D1C1D"/>
        </w:rPr>
        <w:t xml:space="preserve"> Internet2 has accomplished significant augments to increase capacity available to peers.</w:t>
      </w:r>
    </w:p>
    <w:p w14:paraId="6EBF3EA1" w14:textId="39D28978" w:rsidR="006F7949" w:rsidRDefault="006F7949" w:rsidP="006F7949">
      <w:pPr>
        <w:rPr>
          <w:rFonts w:ascii="-webkit-standard" w:hAnsi="-webkit-standard"/>
          <w:color w:val="1D1C1D"/>
        </w:rPr>
      </w:pPr>
    </w:p>
    <w:p w14:paraId="5CF0987C" w14:textId="19093029" w:rsidR="006F7949" w:rsidRPr="006F7949" w:rsidRDefault="006F7949" w:rsidP="006F7949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>James Deaton discussed ongoing and long-ter</w:t>
      </w:r>
      <w:r w:rsidR="0089117F">
        <w:rPr>
          <w:rFonts w:ascii="-webkit-standard" w:hAnsi="-webkit-standard"/>
          <w:color w:val="1D1C1D"/>
        </w:rPr>
        <w:t xml:space="preserve">m broadband concerns and Frank Seesink said the North Carolina transition went smoothly and heard that in West Virginia the move exacerbated the digital divide problem.  </w:t>
      </w:r>
    </w:p>
    <w:p w14:paraId="5A71976C" w14:textId="099E0BCC" w:rsidR="00E653BC" w:rsidRDefault="00E653BC" w:rsidP="00E653BC">
      <w:pPr>
        <w:ind w:firstLine="720"/>
        <w:rPr>
          <w:rFonts w:ascii="-webkit-standard" w:hAnsi="-webkit-standard"/>
          <w:color w:val="1D1C1D"/>
        </w:rPr>
      </w:pPr>
    </w:p>
    <w:p w14:paraId="727193F6" w14:textId="722DEB2E" w:rsidR="00C90FA8" w:rsidRDefault="0089117F" w:rsidP="00C90FA8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>In another example of the community and Internet2 working together</w:t>
      </w:r>
      <w:r w:rsidR="007F29B9">
        <w:rPr>
          <w:rFonts w:ascii="-webkit-standard" w:hAnsi="-webkit-standard"/>
          <w:color w:val="1D1C1D"/>
        </w:rPr>
        <w:t>, a</w:t>
      </w:r>
      <w:r>
        <w:rPr>
          <w:rFonts w:ascii="-webkit-standard" w:hAnsi="-webkit-standard"/>
          <w:color w:val="1D1C1D"/>
        </w:rPr>
        <w:t>dditional augments to u</w:t>
      </w:r>
      <w:r w:rsidR="00FE7010">
        <w:rPr>
          <w:rFonts w:ascii="-webkit-standard" w:hAnsi="-webkit-standard"/>
          <w:color w:val="1D1C1D"/>
        </w:rPr>
        <w:t xml:space="preserve">pstream capacity </w:t>
      </w:r>
      <w:r>
        <w:rPr>
          <w:rFonts w:ascii="-webkit-standard" w:hAnsi="-webkit-standard"/>
          <w:color w:val="1D1C1D"/>
        </w:rPr>
        <w:t xml:space="preserve">can be </w:t>
      </w:r>
      <w:r w:rsidR="00FE7010">
        <w:rPr>
          <w:rFonts w:ascii="-webkit-standard" w:hAnsi="-webkit-standard"/>
          <w:color w:val="1D1C1D"/>
        </w:rPr>
        <w:t xml:space="preserve">enhanced for rural providers </w:t>
      </w:r>
      <w:r>
        <w:rPr>
          <w:rFonts w:ascii="-webkit-standard" w:hAnsi="-webkit-standard"/>
          <w:color w:val="1D1C1D"/>
        </w:rPr>
        <w:t xml:space="preserve">through </w:t>
      </w:r>
      <w:r w:rsidR="00FE7010">
        <w:rPr>
          <w:rFonts w:ascii="-webkit-standard" w:hAnsi="-webkit-standard"/>
          <w:color w:val="1D1C1D"/>
        </w:rPr>
        <w:t>I2PX</w:t>
      </w:r>
      <w:r w:rsidR="007F29B9">
        <w:rPr>
          <w:rFonts w:ascii="-webkit-standard" w:hAnsi="-webkit-standard"/>
          <w:color w:val="1D1C1D"/>
        </w:rPr>
        <w:t>;</w:t>
      </w:r>
      <w:r w:rsidR="00FE7010">
        <w:rPr>
          <w:rFonts w:ascii="-webkit-standard" w:hAnsi="-webkit-standard"/>
          <w:color w:val="1D1C1D"/>
        </w:rPr>
        <w:t xml:space="preserve"> </w:t>
      </w:r>
      <w:r w:rsidR="007F29B9">
        <w:rPr>
          <w:rFonts w:ascii="-webkit-standard" w:hAnsi="-webkit-standard"/>
          <w:color w:val="1D1C1D"/>
        </w:rPr>
        <w:t>c</w:t>
      </w:r>
      <w:r>
        <w:rPr>
          <w:rFonts w:ascii="-webkit-standard" w:hAnsi="-webkit-standard"/>
          <w:color w:val="1D1C1D"/>
        </w:rPr>
        <w:t>ampuses can</w:t>
      </w:r>
      <w:r w:rsidR="00FE7010">
        <w:rPr>
          <w:rFonts w:ascii="-webkit-standard" w:hAnsi="-webkit-standard"/>
          <w:color w:val="1D1C1D"/>
        </w:rPr>
        <w:t xml:space="preserve"> offer</w:t>
      </w:r>
      <w:r>
        <w:rPr>
          <w:rFonts w:ascii="-webkit-standard" w:hAnsi="-webkit-standard"/>
          <w:color w:val="1D1C1D"/>
        </w:rPr>
        <w:t xml:space="preserve"> </w:t>
      </w:r>
      <w:r w:rsidR="007F29B9">
        <w:rPr>
          <w:rFonts w:ascii="-webkit-standard" w:hAnsi="-webkit-standard"/>
          <w:color w:val="1D1C1D"/>
        </w:rPr>
        <w:t xml:space="preserve">their </w:t>
      </w:r>
      <w:r>
        <w:rPr>
          <w:rFonts w:ascii="-webkit-standard" w:hAnsi="-webkit-standard"/>
          <w:color w:val="1D1C1D"/>
        </w:rPr>
        <w:t>unused capacity</w:t>
      </w:r>
      <w:r w:rsidR="00FE7010">
        <w:rPr>
          <w:rFonts w:ascii="-webkit-standard" w:hAnsi="-webkit-standard"/>
          <w:color w:val="1D1C1D"/>
        </w:rPr>
        <w:t xml:space="preserve"> to provider</w:t>
      </w:r>
      <w:r>
        <w:rPr>
          <w:rFonts w:ascii="-webkit-standard" w:hAnsi="-webkit-standard"/>
          <w:color w:val="1D1C1D"/>
        </w:rPr>
        <w:t>s</w:t>
      </w:r>
      <w:r w:rsidR="00FE7010">
        <w:rPr>
          <w:rFonts w:ascii="-webkit-standard" w:hAnsi="-webkit-standard"/>
          <w:color w:val="1D1C1D"/>
        </w:rPr>
        <w:t xml:space="preserve"> </w:t>
      </w:r>
      <w:r>
        <w:rPr>
          <w:rFonts w:ascii="-webkit-standard" w:hAnsi="-webkit-standard"/>
          <w:color w:val="1D1C1D"/>
        </w:rPr>
        <w:t xml:space="preserve">for 60-90 </w:t>
      </w:r>
      <w:r w:rsidR="00FE7010">
        <w:rPr>
          <w:rFonts w:ascii="-webkit-standard" w:hAnsi="-webkit-standard"/>
          <w:color w:val="1D1C1D"/>
        </w:rPr>
        <w:t>days</w:t>
      </w:r>
      <w:r>
        <w:rPr>
          <w:rFonts w:ascii="-webkit-standard" w:hAnsi="-webkit-standard"/>
          <w:color w:val="1D1C1D"/>
        </w:rPr>
        <w:t>.</w:t>
      </w:r>
      <w:r w:rsidR="00FE7010">
        <w:rPr>
          <w:rFonts w:ascii="-webkit-standard" w:hAnsi="-webkit-standard"/>
          <w:color w:val="1D1C1D"/>
        </w:rPr>
        <w:t xml:space="preserve"> </w:t>
      </w:r>
      <w:r>
        <w:rPr>
          <w:rFonts w:ascii="-webkit-standard" w:hAnsi="-webkit-standard"/>
          <w:color w:val="1D1C1D"/>
        </w:rPr>
        <w:t xml:space="preserve"> </w:t>
      </w:r>
      <w:r w:rsidR="00DC5E24">
        <w:rPr>
          <w:rFonts w:ascii="-webkit-standard" w:hAnsi="-webkit-standard"/>
          <w:color w:val="1D1C1D"/>
        </w:rPr>
        <w:t xml:space="preserve">Upon </w:t>
      </w:r>
      <w:r w:rsidR="00FE7010">
        <w:rPr>
          <w:rFonts w:ascii="-webkit-standard" w:hAnsi="-webkit-standard"/>
          <w:color w:val="1D1C1D"/>
        </w:rPr>
        <w:t xml:space="preserve">NAOP </w:t>
      </w:r>
      <w:r w:rsidR="00C22AEB">
        <w:rPr>
          <w:rFonts w:ascii="-webkit-standard" w:hAnsi="-webkit-standard"/>
          <w:color w:val="1D1C1D"/>
        </w:rPr>
        <w:t>approval</w:t>
      </w:r>
      <w:r w:rsidR="00FE7010">
        <w:rPr>
          <w:rFonts w:ascii="-webkit-standard" w:hAnsi="-webkit-standard"/>
          <w:color w:val="1D1C1D"/>
        </w:rPr>
        <w:t xml:space="preserve">, </w:t>
      </w:r>
      <w:r>
        <w:rPr>
          <w:rFonts w:ascii="-webkit-standard" w:hAnsi="-webkit-standard"/>
          <w:color w:val="1D1C1D"/>
        </w:rPr>
        <w:t xml:space="preserve">Internet2 </w:t>
      </w:r>
      <w:r w:rsidR="00FE7010">
        <w:rPr>
          <w:rFonts w:ascii="-webkit-standard" w:hAnsi="-webkit-standard"/>
          <w:color w:val="1D1C1D"/>
        </w:rPr>
        <w:t xml:space="preserve">will </w:t>
      </w:r>
      <w:r w:rsidR="00DC5E24">
        <w:rPr>
          <w:rFonts w:ascii="-webkit-standard" w:hAnsi="-webkit-standard"/>
          <w:color w:val="1D1C1D"/>
        </w:rPr>
        <w:t xml:space="preserve">send </w:t>
      </w:r>
      <w:r>
        <w:rPr>
          <w:rFonts w:ascii="-webkit-standard" w:hAnsi="-webkit-standard"/>
          <w:color w:val="1D1C1D"/>
        </w:rPr>
        <w:t>information ab</w:t>
      </w:r>
      <w:r w:rsidR="00FE7010">
        <w:rPr>
          <w:rFonts w:ascii="-webkit-standard" w:hAnsi="-webkit-standard"/>
          <w:color w:val="1D1C1D"/>
        </w:rPr>
        <w:t>o</w:t>
      </w:r>
      <w:r>
        <w:rPr>
          <w:rFonts w:ascii="-webkit-standard" w:hAnsi="-webkit-standard"/>
          <w:color w:val="1D1C1D"/>
        </w:rPr>
        <w:t>ut this</w:t>
      </w:r>
      <w:r w:rsidR="00FE7010">
        <w:rPr>
          <w:rFonts w:ascii="-webkit-standard" w:hAnsi="-webkit-standard"/>
          <w:color w:val="1D1C1D"/>
        </w:rPr>
        <w:t xml:space="preserve"> to regionals.  </w:t>
      </w:r>
    </w:p>
    <w:p w14:paraId="23D2EE3F" w14:textId="2A96B384" w:rsidR="00C90FA8" w:rsidRDefault="00C90FA8" w:rsidP="00C90FA8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 xml:space="preserve">In response to requests from the community Internet2 developed COVID-19 Rural ISP Support Program: </w:t>
      </w:r>
      <w:hyperlink r:id="rId7" w:history="1">
        <w:r w:rsidRPr="002A1EAA">
          <w:rPr>
            <w:rStyle w:val="Hyperlink"/>
            <w:rFonts w:ascii="-webkit-standard" w:hAnsi="-webkit-standard"/>
          </w:rPr>
          <w:t>https://docs.google.com/document/d/1VZUWSejeeZmqDhFL7WYSakfXgTrEK2HcbkpRQ4ls1l4/edit?usp=sharing</w:t>
        </w:r>
      </w:hyperlink>
    </w:p>
    <w:p w14:paraId="45A52384" w14:textId="6E0AACDE" w:rsidR="00FE7010" w:rsidRDefault="00FE7010" w:rsidP="0089117F">
      <w:pPr>
        <w:rPr>
          <w:rFonts w:ascii="-webkit-standard" w:hAnsi="-webkit-standard"/>
          <w:color w:val="1D1C1D"/>
        </w:rPr>
      </w:pPr>
    </w:p>
    <w:p w14:paraId="5F5378FF" w14:textId="77777777" w:rsidR="00FE7010" w:rsidRDefault="00FE7010" w:rsidP="00FE7010">
      <w:pPr>
        <w:ind w:left="1440"/>
        <w:rPr>
          <w:rFonts w:ascii="-webkit-standard" w:hAnsi="-webkit-standard"/>
          <w:color w:val="1D1C1D"/>
        </w:rPr>
      </w:pPr>
    </w:p>
    <w:p w14:paraId="5A02D2A8" w14:textId="22A48BDF" w:rsidR="00FE7010" w:rsidRDefault="007F29B9" w:rsidP="007F29B9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 xml:space="preserve">Paul Howell: </w:t>
      </w:r>
      <w:r w:rsidR="00FE7010">
        <w:rPr>
          <w:rFonts w:ascii="-webkit-standard" w:hAnsi="-webkit-standard"/>
          <w:color w:val="1D1C1D"/>
        </w:rPr>
        <w:t xml:space="preserve">Kentik has </w:t>
      </w:r>
      <w:r>
        <w:rPr>
          <w:rFonts w:ascii="-webkit-standard" w:hAnsi="-webkit-standard"/>
          <w:color w:val="1D1C1D"/>
        </w:rPr>
        <w:t xml:space="preserve">a </w:t>
      </w:r>
      <w:r w:rsidR="00FE7010">
        <w:rPr>
          <w:rFonts w:ascii="-webkit-standard" w:hAnsi="-webkit-standard"/>
          <w:color w:val="1D1C1D"/>
        </w:rPr>
        <w:t>software</w:t>
      </w:r>
      <w:r>
        <w:rPr>
          <w:rFonts w:ascii="-webkit-standard" w:hAnsi="-webkit-standard"/>
          <w:color w:val="1D1C1D"/>
        </w:rPr>
        <w:t>-</w:t>
      </w:r>
      <w:r w:rsidR="00FE7010">
        <w:rPr>
          <w:rFonts w:ascii="-webkit-standard" w:hAnsi="-webkit-standard"/>
          <w:color w:val="1D1C1D"/>
        </w:rPr>
        <w:t>as</w:t>
      </w:r>
      <w:r>
        <w:rPr>
          <w:rFonts w:ascii="-webkit-standard" w:hAnsi="-webkit-standard"/>
          <w:color w:val="1D1C1D"/>
        </w:rPr>
        <w:t>-</w:t>
      </w:r>
      <w:r w:rsidR="00FE7010">
        <w:rPr>
          <w:rFonts w:ascii="-webkit-standard" w:hAnsi="-webkit-standard"/>
          <w:color w:val="1D1C1D"/>
        </w:rPr>
        <w:t>a</w:t>
      </w:r>
      <w:r>
        <w:rPr>
          <w:rFonts w:ascii="-webkit-standard" w:hAnsi="-webkit-standard"/>
          <w:color w:val="1D1C1D"/>
        </w:rPr>
        <w:t>-</w:t>
      </w:r>
      <w:r w:rsidR="00FE7010">
        <w:rPr>
          <w:rFonts w:ascii="-webkit-standard" w:hAnsi="-webkit-standard"/>
          <w:color w:val="1D1C1D"/>
        </w:rPr>
        <w:t xml:space="preserve">service </w:t>
      </w:r>
      <w:proofErr w:type="spellStart"/>
      <w:r w:rsidR="00FE7010">
        <w:rPr>
          <w:rFonts w:ascii="-webkit-standard" w:hAnsi="-webkit-standard"/>
          <w:color w:val="1D1C1D"/>
        </w:rPr>
        <w:t>netflow</w:t>
      </w:r>
      <w:proofErr w:type="spellEnd"/>
      <w:r w:rsidR="00FE7010">
        <w:rPr>
          <w:rFonts w:ascii="-webkit-standard" w:hAnsi="-webkit-standard"/>
          <w:color w:val="1D1C1D"/>
        </w:rPr>
        <w:t xml:space="preserve"> analytics service </w:t>
      </w:r>
      <w:r>
        <w:rPr>
          <w:rFonts w:ascii="-webkit-standard" w:hAnsi="-webkit-standard"/>
          <w:color w:val="1D1C1D"/>
        </w:rPr>
        <w:t xml:space="preserve">and they have </w:t>
      </w:r>
      <w:r w:rsidR="00FE7010">
        <w:rPr>
          <w:rFonts w:ascii="-webkit-standard" w:hAnsi="-webkit-standard"/>
          <w:color w:val="1D1C1D"/>
        </w:rPr>
        <w:t xml:space="preserve">offered to make </w:t>
      </w:r>
      <w:r>
        <w:rPr>
          <w:rFonts w:ascii="-webkit-standard" w:hAnsi="-webkit-standard"/>
          <w:color w:val="1D1C1D"/>
        </w:rPr>
        <w:t xml:space="preserve">the </w:t>
      </w:r>
      <w:r w:rsidR="00FE7010">
        <w:rPr>
          <w:rFonts w:ascii="-webkit-standard" w:hAnsi="-webkit-standard"/>
          <w:color w:val="1D1C1D"/>
        </w:rPr>
        <w:t xml:space="preserve">service available </w:t>
      </w:r>
      <w:r>
        <w:rPr>
          <w:rFonts w:ascii="-webkit-standard" w:hAnsi="-webkit-standard"/>
          <w:color w:val="1D1C1D"/>
        </w:rPr>
        <w:t xml:space="preserve">for free </w:t>
      </w:r>
      <w:r w:rsidR="00FE7010">
        <w:rPr>
          <w:rFonts w:ascii="-webkit-standard" w:hAnsi="-webkit-standard"/>
          <w:color w:val="1D1C1D"/>
        </w:rPr>
        <w:t>to .</w:t>
      </w:r>
      <w:proofErr w:type="spellStart"/>
      <w:r w:rsidR="00FE7010">
        <w:rPr>
          <w:rFonts w:ascii="-webkit-standard" w:hAnsi="-webkit-standard"/>
          <w:color w:val="1D1C1D"/>
        </w:rPr>
        <w:t>edu</w:t>
      </w:r>
      <w:proofErr w:type="spellEnd"/>
      <w:r w:rsidR="00FE7010">
        <w:rPr>
          <w:rFonts w:ascii="-webkit-standard" w:hAnsi="-webkit-standard"/>
          <w:color w:val="1D1C1D"/>
        </w:rPr>
        <w:t xml:space="preserve"> participants </w:t>
      </w:r>
      <w:r w:rsidR="001B7798">
        <w:rPr>
          <w:rFonts w:ascii="-webkit-standard" w:hAnsi="-webkit-standard"/>
          <w:color w:val="1D1C1D"/>
        </w:rPr>
        <w:t xml:space="preserve">for 6 months.  </w:t>
      </w:r>
      <w:r>
        <w:rPr>
          <w:rFonts w:ascii="-webkit-standard" w:hAnsi="-webkit-standard"/>
          <w:color w:val="1D1C1D"/>
        </w:rPr>
        <w:t>The service g</w:t>
      </w:r>
      <w:r w:rsidR="001B7798">
        <w:rPr>
          <w:rFonts w:ascii="-webkit-standard" w:hAnsi="-webkit-standard"/>
          <w:color w:val="1D1C1D"/>
        </w:rPr>
        <w:t>ive</w:t>
      </w:r>
      <w:r>
        <w:rPr>
          <w:rFonts w:ascii="-webkit-standard" w:hAnsi="-webkit-standard"/>
          <w:color w:val="1D1C1D"/>
        </w:rPr>
        <w:t>s</w:t>
      </w:r>
      <w:r w:rsidR="001B7798">
        <w:rPr>
          <w:rFonts w:ascii="-webkit-standard" w:hAnsi="-webkit-standard"/>
          <w:color w:val="1D1C1D"/>
        </w:rPr>
        <w:t xml:space="preserve"> network operators insight into where traffic is going as folks are working from home.</w:t>
      </w:r>
    </w:p>
    <w:p w14:paraId="1D96A535" w14:textId="374CA8C3" w:rsidR="007F29B9" w:rsidRDefault="007F29B9" w:rsidP="007F29B9">
      <w:pPr>
        <w:rPr>
          <w:rFonts w:ascii="-webkit-standard" w:hAnsi="-webkit-standard"/>
          <w:color w:val="1D1C1D"/>
        </w:rPr>
      </w:pPr>
    </w:p>
    <w:p w14:paraId="27CF2522" w14:textId="7F64883F" w:rsidR="00E653BC" w:rsidRDefault="007F29B9" w:rsidP="007F29B9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lastRenderedPageBreak/>
        <w:t xml:space="preserve">George Loftus:  The </w:t>
      </w:r>
      <w:r w:rsidR="00E653BC" w:rsidRPr="007F29B9">
        <w:rPr>
          <w:rFonts w:ascii="-webkit-standard" w:hAnsi="-webkit-standard"/>
          <w:color w:val="1D1C1D"/>
        </w:rPr>
        <w:t>DDoS</w:t>
      </w:r>
      <w:r w:rsidR="001B7798">
        <w:rPr>
          <w:rFonts w:ascii="-webkit-standard" w:hAnsi="-webkit-standard"/>
          <w:color w:val="1D1C1D"/>
        </w:rPr>
        <w:t xml:space="preserve">-Radware contract </w:t>
      </w:r>
      <w:r>
        <w:rPr>
          <w:rFonts w:ascii="-webkit-standard" w:hAnsi="-webkit-standard"/>
          <w:color w:val="1D1C1D"/>
        </w:rPr>
        <w:t xml:space="preserve">was </w:t>
      </w:r>
      <w:r w:rsidR="001B7798">
        <w:rPr>
          <w:rFonts w:ascii="-webkit-standard" w:hAnsi="-webkit-standard"/>
          <w:color w:val="1D1C1D"/>
        </w:rPr>
        <w:t>signed in Dec</w:t>
      </w:r>
      <w:r>
        <w:rPr>
          <w:rFonts w:ascii="-webkit-standard" w:hAnsi="-webkit-standard"/>
          <w:color w:val="1D1C1D"/>
        </w:rPr>
        <w:t>ember and</w:t>
      </w:r>
      <w:r w:rsidR="00DC5E24">
        <w:rPr>
          <w:rFonts w:ascii="-webkit-standard" w:hAnsi="-webkit-standard"/>
          <w:color w:val="1D1C1D"/>
        </w:rPr>
        <w:t>, on behalf of the community,</w:t>
      </w:r>
      <w:r>
        <w:rPr>
          <w:rFonts w:ascii="-webkit-standard" w:hAnsi="-webkit-standard"/>
          <w:color w:val="1D1C1D"/>
        </w:rPr>
        <w:t xml:space="preserve"> Internet2 secured an extension </w:t>
      </w:r>
      <w:r w:rsidR="001B7798">
        <w:rPr>
          <w:rFonts w:ascii="-webkit-standard" w:hAnsi="-webkit-standard"/>
          <w:color w:val="1D1C1D"/>
        </w:rPr>
        <w:t xml:space="preserve">with Oracle </w:t>
      </w:r>
      <w:r w:rsidR="00DC5E24">
        <w:rPr>
          <w:rFonts w:ascii="-webkit-standard" w:hAnsi="-webkit-standard"/>
          <w:color w:val="1D1C1D"/>
        </w:rPr>
        <w:t xml:space="preserve">through </w:t>
      </w:r>
      <w:r w:rsidR="001B7798">
        <w:rPr>
          <w:rFonts w:ascii="-webkit-standard" w:hAnsi="-webkit-standard"/>
          <w:color w:val="1D1C1D"/>
        </w:rPr>
        <w:t xml:space="preserve">March.  All </w:t>
      </w:r>
      <w:r w:rsidR="00DC5E24">
        <w:rPr>
          <w:rFonts w:ascii="-webkit-standard" w:hAnsi="-webkit-standard"/>
          <w:color w:val="1D1C1D"/>
        </w:rPr>
        <w:t>seven</w:t>
      </w:r>
      <w:r w:rsidR="001B7798">
        <w:rPr>
          <w:rFonts w:ascii="-webkit-standard" w:hAnsi="-webkit-standard"/>
          <w:color w:val="1D1C1D"/>
        </w:rPr>
        <w:t xml:space="preserve"> subsc</w:t>
      </w:r>
      <w:r>
        <w:rPr>
          <w:rFonts w:ascii="-webkit-standard" w:hAnsi="-webkit-standard"/>
          <w:color w:val="1D1C1D"/>
        </w:rPr>
        <w:t>r</w:t>
      </w:r>
      <w:r w:rsidR="001B7798">
        <w:rPr>
          <w:rFonts w:ascii="-webkit-standard" w:hAnsi="-webkit-standard"/>
          <w:color w:val="1D1C1D"/>
        </w:rPr>
        <w:t>ibers successfully moved to Radware</w:t>
      </w:r>
      <w:r>
        <w:rPr>
          <w:rFonts w:ascii="-webkit-standard" w:hAnsi="-webkit-standard"/>
          <w:color w:val="1D1C1D"/>
        </w:rPr>
        <w:t xml:space="preserve"> and are pleased with the enhanced features of the new service. George </w:t>
      </w:r>
      <w:r w:rsidR="00DC5E24">
        <w:rPr>
          <w:rFonts w:ascii="-webkit-standard" w:hAnsi="-webkit-standard"/>
          <w:color w:val="1D1C1D"/>
        </w:rPr>
        <w:t xml:space="preserve">indicated </w:t>
      </w:r>
      <w:r>
        <w:rPr>
          <w:rFonts w:ascii="-webkit-standard" w:hAnsi="-webkit-standard"/>
          <w:color w:val="1D1C1D"/>
        </w:rPr>
        <w:t>additional regionals are interested in coming onboard.</w:t>
      </w:r>
    </w:p>
    <w:p w14:paraId="430A641F" w14:textId="0D4FA44D" w:rsidR="001B7798" w:rsidRDefault="001B7798" w:rsidP="007F29B9">
      <w:pPr>
        <w:ind w:firstLine="720"/>
        <w:rPr>
          <w:rStyle w:val="apple-tab-span"/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ab/>
      </w:r>
    </w:p>
    <w:p w14:paraId="67413D91" w14:textId="41BEEBB5" w:rsidR="00EC5C9C" w:rsidRDefault="007F29B9" w:rsidP="00EC5C9C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>Pau</w:t>
      </w:r>
      <w:r w:rsidR="00C90FA8">
        <w:rPr>
          <w:rFonts w:ascii="-webkit-standard" w:hAnsi="-webkit-standard"/>
          <w:color w:val="1D1C1D"/>
        </w:rPr>
        <w:t>l</w:t>
      </w:r>
      <w:r>
        <w:rPr>
          <w:rFonts w:ascii="-webkit-standard" w:hAnsi="-webkit-standard"/>
          <w:color w:val="1D1C1D"/>
        </w:rPr>
        <w:t xml:space="preserve"> Howell: </w:t>
      </w:r>
      <w:r w:rsidR="001B7798">
        <w:rPr>
          <w:rFonts w:ascii="-webkit-standard" w:hAnsi="-webkit-standard"/>
          <w:color w:val="1D1C1D"/>
        </w:rPr>
        <w:t>I</w:t>
      </w:r>
      <w:r>
        <w:rPr>
          <w:rFonts w:ascii="-webkit-standard" w:hAnsi="-webkit-standard"/>
          <w:color w:val="1D1C1D"/>
        </w:rPr>
        <w:t>nternet2</w:t>
      </w:r>
      <w:r w:rsidR="001B7798">
        <w:rPr>
          <w:rFonts w:ascii="-webkit-standard" w:hAnsi="-webkit-standard"/>
          <w:color w:val="1D1C1D"/>
        </w:rPr>
        <w:t xml:space="preserve"> enabled </w:t>
      </w:r>
      <w:r>
        <w:rPr>
          <w:rFonts w:ascii="-webkit-standard" w:hAnsi="-webkit-standard"/>
          <w:color w:val="1D1C1D"/>
        </w:rPr>
        <w:t>F</w:t>
      </w:r>
      <w:r w:rsidR="001B7798">
        <w:rPr>
          <w:rFonts w:ascii="-webkit-standard" w:hAnsi="-webkit-standard"/>
          <w:color w:val="1D1C1D"/>
        </w:rPr>
        <w:t xml:space="preserve">lowspec in </w:t>
      </w:r>
      <w:r>
        <w:rPr>
          <w:rFonts w:ascii="-webkit-standard" w:hAnsi="-webkit-standard"/>
          <w:color w:val="1D1C1D"/>
        </w:rPr>
        <w:t xml:space="preserve">the </w:t>
      </w:r>
      <w:r w:rsidR="001B7798">
        <w:rPr>
          <w:rFonts w:ascii="-webkit-standard" w:hAnsi="-webkit-standard"/>
          <w:color w:val="1D1C1D"/>
        </w:rPr>
        <w:t>network recently</w:t>
      </w:r>
      <w:r>
        <w:rPr>
          <w:rFonts w:ascii="-webkit-standard" w:hAnsi="-webkit-standard"/>
          <w:color w:val="1D1C1D"/>
        </w:rPr>
        <w:t xml:space="preserve">.  Flowspec </w:t>
      </w:r>
      <w:r w:rsidR="001B7798">
        <w:rPr>
          <w:rFonts w:ascii="-webkit-standard" w:hAnsi="-webkit-standard"/>
          <w:color w:val="1D1C1D"/>
        </w:rPr>
        <w:t>enables fine</w:t>
      </w:r>
      <w:r>
        <w:rPr>
          <w:rFonts w:ascii="-webkit-standard" w:hAnsi="-webkit-standard"/>
          <w:color w:val="1D1C1D"/>
        </w:rPr>
        <w:t>-</w:t>
      </w:r>
      <w:r w:rsidR="001B7798">
        <w:rPr>
          <w:rFonts w:ascii="-webkit-standard" w:hAnsi="-webkit-standard"/>
          <w:color w:val="1D1C1D"/>
        </w:rPr>
        <w:t>grained actions to be performed based on IP addresses</w:t>
      </w:r>
      <w:r>
        <w:rPr>
          <w:rFonts w:ascii="-webkit-standard" w:hAnsi="-webkit-standard"/>
          <w:color w:val="1D1C1D"/>
        </w:rPr>
        <w:t xml:space="preserve"> and is u</w:t>
      </w:r>
      <w:r w:rsidR="001B7798">
        <w:rPr>
          <w:rFonts w:ascii="-webkit-standard" w:hAnsi="-webkit-standard"/>
          <w:color w:val="1D1C1D"/>
        </w:rPr>
        <w:t xml:space="preserve">sually used in large DDoS attacks or other attacks.  </w:t>
      </w:r>
      <w:r>
        <w:rPr>
          <w:rFonts w:ascii="-webkit-standard" w:hAnsi="-webkit-standard"/>
          <w:color w:val="1D1C1D"/>
        </w:rPr>
        <w:t>I</w:t>
      </w:r>
      <w:r w:rsidR="00DC5E24">
        <w:rPr>
          <w:rFonts w:ascii="-webkit-standard" w:hAnsi="-webkit-standard"/>
          <w:color w:val="1D1C1D"/>
        </w:rPr>
        <w:t>nternet</w:t>
      </w:r>
      <w:r>
        <w:rPr>
          <w:rFonts w:ascii="-webkit-standard" w:hAnsi="-webkit-standard"/>
          <w:color w:val="1D1C1D"/>
        </w:rPr>
        <w:t>2 is l</w:t>
      </w:r>
      <w:r w:rsidR="001B7798">
        <w:rPr>
          <w:rFonts w:ascii="-webkit-standard" w:hAnsi="-webkit-standard"/>
          <w:color w:val="1D1C1D"/>
        </w:rPr>
        <w:t xml:space="preserve">ooking at ways to expose this to regionals and campuses </w:t>
      </w:r>
      <w:r>
        <w:rPr>
          <w:rFonts w:ascii="-webkit-standard" w:hAnsi="-webkit-standard"/>
          <w:color w:val="1D1C1D"/>
        </w:rPr>
        <w:t xml:space="preserve">in </w:t>
      </w:r>
      <w:r w:rsidR="001B7798">
        <w:rPr>
          <w:rFonts w:ascii="-webkit-standard" w:hAnsi="-webkit-standard"/>
          <w:color w:val="1D1C1D"/>
        </w:rPr>
        <w:t xml:space="preserve">order for them to block traffic if they’d like. </w:t>
      </w:r>
      <w:r>
        <w:rPr>
          <w:rFonts w:ascii="-webkit-standard" w:hAnsi="-webkit-standard"/>
          <w:color w:val="1D1C1D"/>
        </w:rPr>
        <w:t>While</w:t>
      </w:r>
      <w:r w:rsidR="001B7798">
        <w:rPr>
          <w:rFonts w:ascii="-webkit-standard" w:hAnsi="-webkit-standard"/>
          <w:color w:val="1D1C1D"/>
        </w:rPr>
        <w:t xml:space="preserve"> there is no </w:t>
      </w:r>
      <w:r>
        <w:rPr>
          <w:rFonts w:ascii="-webkit-standard" w:hAnsi="-webkit-standard"/>
          <w:color w:val="1D1C1D"/>
        </w:rPr>
        <w:t>ONE</w:t>
      </w:r>
      <w:r w:rsidR="001B7798">
        <w:rPr>
          <w:rFonts w:ascii="-webkit-standard" w:hAnsi="-webkit-standard"/>
          <w:color w:val="1D1C1D"/>
        </w:rPr>
        <w:t xml:space="preserve"> best solution to </w:t>
      </w:r>
      <w:r>
        <w:rPr>
          <w:rFonts w:ascii="-webkit-standard" w:hAnsi="-webkit-standard"/>
          <w:color w:val="1D1C1D"/>
        </w:rPr>
        <w:t xml:space="preserve">prevent </w:t>
      </w:r>
      <w:r w:rsidR="001B7798">
        <w:rPr>
          <w:rFonts w:ascii="-webkit-standard" w:hAnsi="-webkit-standard"/>
          <w:color w:val="1D1C1D"/>
        </w:rPr>
        <w:t>attacks</w:t>
      </w:r>
      <w:r>
        <w:rPr>
          <w:rFonts w:ascii="-webkit-standard" w:hAnsi="-webkit-standard"/>
          <w:color w:val="1D1C1D"/>
        </w:rPr>
        <w:t>,</w:t>
      </w:r>
      <w:r w:rsidR="001B7798">
        <w:rPr>
          <w:rFonts w:ascii="-webkit-standard" w:hAnsi="-webkit-standard"/>
          <w:color w:val="1D1C1D"/>
        </w:rPr>
        <w:t xml:space="preserve"> </w:t>
      </w:r>
      <w:r>
        <w:rPr>
          <w:rFonts w:ascii="-webkit-standard" w:hAnsi="-webkit-standard"/>
          <w:color w:val="1D1C1D"/>
        </w:rPr>
        <w:t>t</w:t>
      </w:r>
      <w:r w:rsidR="001B7798">
        <w:rPr>
          <w:rFonts w:ascii="-webkit-standard" w:hAnsi="-webkit-standard"/>
          <w:color w:val="1D1C1D"/>
        </w:rPr>
        <w:t>his is another attack mitigation tool.</w:t>
      </w:r>
      <w:r w:rsidR="00EC5C9C">
        <w:rPr>
          <w:rFonts w:ascii="-webkit-standard" w:hAnsi="-webkit-standard"/>
          <w:color w:val="1D1C1D"/>
        </w:rPr>
        <w:t xml:space="preserve"> </w:t>
      </w:r>
    </w:p>
    <w:p w14:paraId="5BF7F3F0" w14:textId="77777777" w:rsidR="00EC5C9C" w:rsidRDefault="00EC5C9C" w:rsidP="00EC5C9C">
      <w:pPr>
        <w:rPr>
          <w:rFonts w:ascii="-webkit-standard" w:hAnsi="-webkit-standard"/>
          <w:color w:val="1D1C1D"/>
        </w:rPr>
      </w:pPr>
    </w:p>
    <w:p w14:paraId="41CE4712" w14:textId="207ABB42" w:rsidR="003E55C6" w:rsidRDefault="00EC5C9C" w:rsidP="00EC5C9C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>Rob updated the committe</w:t>
      </w:r>
      <w:r w:rsidR="003475DB">
        <w:rPr>
          <w:rFonts w:ascii="-webkit-standard" w:hAnsi="-webkit-standard"/>
          <w:color w:val="1D1C1D"/>
        </w:rPr>
        <w:t>e</w:t>
      </w:r>
      <w:r>
        <w:rPr>
          <w:rFonts w:ascii="-webkit-standard" w:hAnsi="-webkit-standard"/>
          <w:color w:val="1D1C1D"/>
        </w:rPr>
        <w:t xml:space="preserve"> on the recent </w:t>
      </w:r>
      <w:r w:rsidR="003E55C6" w:rsidRPr="00EC5C9C">
        <w:rPr>
          <w:rFonts w:ascii="-webkit-standard" w:hAnsi="-webkit-standard"/>
          <w:color w:val="1D1C1D"/>
        </w:rPr>
        <w:t>I</w:t>
      </w:r>
      <w:r>
        <w:rPr>
          <w:rFonts w:ascii="-webkit-standard" w:hAnsi="-webkit-standard"/>
          <w:color w:val="1D1C1D"/>
        </w:rPr>
        <w:t>nternet</w:t>
      </w:r>
      <w:r w:rsidR="003E55C6" w:rsidRPr="00EC5C9C">
        <w:rPr>
          <w:rFonts w:ascii="-webkit-standard" w:hAnsi="-webkit-standard"/>
          <w:color w:val="1D1C1D"/>
        </w:rPr>
        <w:t>2 Board Meeting</w:t>
      </w:r>
      <w:r>
        <w:rPr>
          <w:rFonts w:ascii="-webkit-standard" w:hAnsi="-webkit-standard"/>
          <w:color w:val="1D1C1D"/>
        </w:rPr>
        <w:t xml:space="preserve">.  During the virtual meeting the audit report was approved.  </w:t>
      </w:r>
      <w:r w:rsidR="00DC5E24">
        <w:rPr>
          <w:rFonts w:ascii="-webkit-standard" w:hAnsi="-webkit-standard"/>
          <w:color w:val="1D1C1D"/>
        </w:rPr>
        <w:t xml:space="preserve">It </w:t>
      </w:r>
      <w:r>
        <w:rPr>
          <w:rFonts w:ascii="-webkit-standard" w:hAnsi="-webkit-standard"/>
          <w:color w:val="1D1C1D"/>
        </w:rPr>
        <w:t xml:space="preserve">was noted that Internet2 is in great financial shape heading into this uncertain time. </w:t>
      </w:r>
    </w:p>
    <w:p w14:paraId="76F9631F" w14:textId="77777777" w:rsidR="00B847E9" w:rsidRDefault="00B847E9" w:rsidP="00B847E9">
      <w:pPr>
        <w:rPr>
          <w:rFonts w:ascii="-webkit-standard" w:hAnsi="-webkit-standard"/>
          <w:color w:val="1D1C1D"/>
        </w:rPr>
      </w:pPr>
    </w:p>
    <w:p w14:paraId="5A9859E7" w14:textId="34350237" w:rsidR="003E55C6" w:rsidRDefault="00EC5C9C" w:rsidP="00B847E9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>George Loftus</w:t>
      </w:r>
      <w:r w:rsidR="00B847E9">
        <w:rPr>
          <w:rFonts w:ascii="-webkit-standard" w:hAnsi="-webkit-standard"/>
          <w:color w:val="1D1C1D"/>
        </w:rPr>
        <w:t xml:space="preserve"> said the new fee model will </w:t>
      </w:r>
      <w:r w:rsidR="003E55C6">
        <w:rPr>
          <w:rFonts w:ascii="-webkit-standard" w:hAnsi="-webkit-standard"/>
          <w:color w:val="1D1C1D"/>
        </w:rPr>
        <w:tab/>
      </w:r>
      <w:r w:rsidR="00DC5E24">
        <w:rPr>
          <w:rFonts w:ascii="-webkit-standard" w:hAnsi="-webkit-standard"/>
          <w:color w:val="1D1C1D"/>
        </w:rPr>
        <w:t xml:space="preserve">be implemented </w:t>
      </w:r>
      <w:r w:rsidR="003E55C6">
        <w:rPr>
          <w:rFonts w:ascii="-webkit-standard" w:hAnsi="-webkit-standard"/>
          <w:color w:val="1D1C1D"/>
        </w:rPr>
        <w:t>in July 2021</w:t>
      </w:r>
      <w:r w:rsidR="00B847E9">
        <w:rPr>
          <w:rFonts w:ascii="-webkit-standard" w:hAnsi="-webkit-standard"/>
          <w:color w:val="1D1C1D"/>
        </w:rPr>
        <w:t>.  The Service Model sub committee r</w:t>
      </w:r>
      <w:r w:rsidR="003E55C6">
        <w:rPr>
          <w:rFonts w:ascii="-webkit-standard" w:hAnsi="-webkit-standard"/>
          <w:color w:val="1D1C1D"/>
        </w:rPr>
        <w:t>ecommend</w:t>
      </w:r>
      <w:r w:rsidR="00B847E9">
        <w:rPr>
          <w:rFonts w:ascii="-webkit-standard" w:hAnsi="-webkit-standard"/>
          <w:color w:val="1D1C1D"/>
        </w:rPr>
        <w:t>ed</w:t>
      </w:r>
      <w:r w:rsidR="003E55C6">
        <w:rPr>
          <w:rFonts w:ascii="-webkit-standard" w:hAnsi="-webkit-standard"/>
          <w:color w:val="1D1C1D"/>
        </w:rPr>
        <w:t xml:space="preserve"> </w:t>
      </w:r>
      <w:r w:rsidR="00B847E9">
        <w:rPr>
          <w:rFonts w:ascii="-webkit-standard" w:hAnsi="-webkit-standard"/>
          <w:color w:val="1D1C1D"/>
        </w:rPr>
        <w:t xml:space="preserve">that </w:t>
      </w:r>
      <w:r w:rsidR="003E55C6">
        <w:rPr>
          <w:rFonts w:ascii="-webkit-standard" w:hAnsi="-webkit-standard"/>
          <w:color w:val="1D1C1D"/>
        </w:rPr>
        <w:t>people</w:t>
      </w:r>
      <w:r w:rsidR="00DC5E24">
        <w:rPr>
          <w:rFonts w:ascii="-webkit-standard" w:hAnsi="-webkit-standard"/>
          <w:color w:val="1D1C1D"/>
        </w:rPr>
        <w:t xml:space="preserve"> be allowed to</w:t>
      </w:r>
      <w:r w:rsidR="003E55C6">
        <w:rPr>
          <w:rFonts w:ascii="-webkit-standard" w:hAnsi="-webkit-standard"/>
          <w:color w:val="1D1C1D"/>
        </w:rPr>
        <w:t xml:space="preserve"> transition</w:t>
      </w:r>
      <w:r w:rsidR="00DC5E24">
        <w:rPr>
          <w:rFonts w:ascii="-webkit-standard" w:hAnsi="-webkit-standard"/>
          <w:color w:val="1D1C1D"/>
        </w:rPr>
        <w:t xml:space="preserve"> to the new model where resources are available</w:t>
      </w:r>
      <w:r w:rsidR="003E55C6">
        <w:rPr>
          <w:rFonts w:ascii="-webkit-standard" w:hAnsi="-webkit-standard"/>
          <w:color w:val="1D1C1D"/>
        </w:rPr>
        <w:t xml:space="preserve"> from July 20</w:t>
      </w:r>
      <w:r w:rsidR="00B847E9">
        <w:rPr>
          <w:rFonts w:ascii="-webkit-standard" w:hAnsi="-webkit-standard"/>
          <w:color w:val="1D1C1D"/>
        </w:rPr>
        <w:t>20</w:t>
      </w:r>
      <w:r w:rsidR="003E55C6">
        <w:rPr>
          <w:rFonts w:ascii="-webkit-standard" w:hAnsi="-webkit-standard"/>
          <w:color w:val="1D1C1D"/>
        </w:rPr>
        <w:t xml:space="preserve">- July </w:t>
      </w:r>
      <w:r w:rsidR="00B847E9">
        <w:rPr>
          <w:rFonts w:ascii="-webkit-standard" w:hAnsi="-webkit-standard"/>
          <w:color w:val="1D1C1D"/>
        </w:rPr>
        <w:t>20</w:t>
      </w:r>
      <w:r w:rsidR="003E55C6">
        <w:rPr>
          <w:rFonts w:ascii="-webkit-standard" w:hAnsi="-webkit-standard"/>
          <w:color w:val="1D1C1D"/>
        </w:rPr>
        <w:t>2</w:t>
      </w:r>
      <w:r w:rsidR="00B847E9">
        <w:rPr>
          <w:rFonts w:ascii="-webkit-standard" w:hAnsi="-webkit-standard"/>
          <w:color w:val="1D1C1D"/>
        </w:rPr>
        <w:t>1. A formal recommendation will be brought back to the NAOP.</w:t>
      </w:r>
    </w:p>
    <w:p w14:paraId="0D8B978B" w14:textId="3DA73EE8" w:rsidR="003E55C6" w:rsidRDefault="003E55C6" w:rsidP="00E653BC">
      <w:pPr>
        <w:ind w:firstLine="720"/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ab/>
      </w:r>
      <w:r>
        <w:rPr>
          <w:rFonts w:ascii="-webkit-standard" w:hAnsi="-webkit-standard"/>
          <w:color w:val="1D1C1D"/>
        </w:rPr>
        <w:tab/>
      </w:r>
    </w:p>
    <w:p w14:paraId="2905ECF6" w14:textId="7326075A" w:rsidR="00E653BC" w:rsidRDefault="00B847E9" w:rsidP="00B847E9">
      <w:pPr>
        <w:rPr>
          <w:rFonts w:ascii="-webkit-standard" w:hAnsi="-webkit-standard"/>
          <w:color w:val="1D1C1D"/>
        </w:rPr>
      </w:pPr>
      <w:r>
        <w:rPr>
          <w:rFonts w:ascii="-webkit-standard" w:hAnsi="-webkit-standard"/>
          <w:color w:val="1D1C1D"/>
        </w:rPr>
        <w:t xml:space="preserve">Optical </w:t>
      </w:r>
      <w:r w:rsidR="003C16EA">
        <w:rPr>
          <w:rFonts w:ascii="-webkit-standard" w:hAnsi="-webkit-standard"/>
          <w:color w:val="1D1C1D"/>
        </w:rPr>
        <w:t>cutovers</w:t>
      </w:r>
      <w:r>
        <w:rPr>
          <w:rFonts w:ascii="-webkit-standard" w:hAnsi="-webkit-standard"/>
          <w:color w:val="1D1C1D"/>
        </w:rPr>
        <w:t xml:space="preserve"> will begin in the next 30 days.  The </w:t>
      </w:r>
      <w:r w:rsidR="00DC5E24">
        <w:rPr>
          <w:rFonts w:ascii="-webkit-standard" w:hAnsi="-webkit-standard"/>
          <w:color w:val="1D1C1D"/>
        </w:rPr>
        <w:t>four</w:t>
      </w:r>
      <w:r>
        <w:rPr>
          <w:rFonts w:ascii="-webkit-standard" w:hAnsi="-webkit-standard"/>
          <w:color w:val="1D1C1D"/>
        </w:rPr>
        <w:t xml:space="preserve"> vendors who are finalists in the packet RFP process have an opportunity to provide final bids by mid</w:t>
      </w:r>
      <w:r w:rsidR="00DC5E24">
        <w:rPr>
          <w:rFonts w:ascii="-webkit-standard" w:hAnsi="-webkit-standard"/>
          <w:color w:val="1D1C1D"/>
        </w:rPr>
        <w:t>-</w:t>
      </w:r>
      <w:r>
        <w:rPr>
          <w:rFonts w:ascii="-webkit-standard" w:hAnsi="-webkit-standard"/>
          <w:color w:val="1D1C1D"/>
        </w:rPr>
        <w:t>April.  Discussions regarding field testing, timing and impact have begun and will be discussed at the next meeting on May 13</w:t>
      </w:r>
      <w:r w:rsidRPr="00B847E9">
        <w:rPr>
          <w:rFonts w:ascii="-webkit-standard" w:hAnsi="-webkit-standard"/>
          <w:color w:val="1D1C1D"/>
          <w:vertAlign w:val="superscript"/>
        </w:rPr>
        <w:t>th</w:t>
      </w:r>
      <w:r>
        <w:rPr>
          <w:rFonts w:ascii="-webkit-standard" w:hAnsi="-webkit-standard"/>
          <w:color w:val="1D1C1D"/>
        </w:rPr>
        <w:t>.</w:t>
      </w:r>
    </w:p>
    <w:p w14:paraId="64954986" w14:textId="77777777" w:rsidR="00E653BC" w:rsidRDefault="00E653BC" w:rsidP="00E653BC">
      <w:pPr>
        <w:rPr>
          <w:rFonts w:ascii="-webkit-standard" w:hAnsi="-webkit-standard"/>
          <w:color w:val="1D1C1D"/>
        </w:rPr>
      </w:pPr>
    </w:p>
    <w:p w14:paraId="1778EDFE" w14:textId="77777777" w:rsidR="00E653BC" w:rsidRPr="006A5574" w:rsidRDefault="00E653BC" w:rsidP="00E653BC">
      <w:pPr>
        <w:rPr>
          <w:rFonts w:ascii="-webkit-standard" w:eastAsia="Times New Roman" w:hAnsi="-webkit-standard" w:cs="Times New Roman"/>
          <w:color w:val="000000"/>
        </w:rPr>
      </w:pPr>
    </w:p>
    <w:p w14:paraId="154EEF1C" w14:textId="77777777" w:rsidR="00E653BC" w:rsidRPr="006A5574" w:rsidRDefault="00E653BC" w:rsidP="00E653BC">
      <w:pPr>
        <w:rPr>
          <w:rFonts w:ascii="-webkit-standard" w:eastAsia="Times New Roman" w:hAnsi="-webkit-standard" w:cs="Times New Roman"/>
          <w:color w:val="000000"/>
        </w:rPr>
      </w:pPr>
      <w:r w:rsidRPr="006A5574">
        <w:rPr>
          <w:rFonts w:ascii="-webkit-standard" w:eastAsia="Times New Roman" w:hAnsi="-webkit-standard" w:cs="Times New Roman"/>
          <w:color w:val="000000"/>
        </w:rPr>
        <w:t>—</w:t>
      </w:r>
    </w:p>
    <w:p w14:paraId="1037C3BE" w14:textId="77777777" w:rsidR="00E653BC" w:rsidRDefault="00E653BC" w:rsidP="00E653BC"/>
    <w:p w14:paraId="24479B21" w14:textId="77777777" w:rsidR="003937DB" w:rsidRDefault="003937DB"/>
    <w:sectPr w:rsidR="003937DB" w:rsidSect="0074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87DC2"/>
    <w:multiLevelType w:val="hybridMultilevel"/>
    <w:tmpl w:val="FC0A9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EE67E0"/>
    <w:multiLevelType w:val="hybridMultilevel"/>
    <w:tmpl w:val="B30EB2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BC"/>
    <w:rsid w:val="000C5A26"/>
    <w:rsid w:val="001B7798"/>
    <w:rsid w:val="003475DB"/>
    <w:rsid w:val="003937DB"/>
    <w:rsid w:val="003C16EA"/>
    <w:rsid w:val="003E55C6"/>
    <w:rsid w:val="005F257B"/>
    <w:rsid w:val="00671135"/>
    <w:rsid w:val="006F7949"/>
    <w:rsid w:val="0070448C"/>
    <w:rsid w:val="00740949"/>
    <w:rsid w:val="00767F01"/>
    <w:rsid w:val="007F29B9"/>
    <w:rsid w:val="00823BA9"/>
    <w:rsid w:val="008314F7"/>
    <w:rsid w:val="0089117F"/>
    <w:rsid w:val="009345C8"/>
    <w:rsid w:val="00B847E9"/>
    <w:rsid w:val="00B9364B"/>
    <w:rsid w:val="00BE0063"/>
    <w:rsid w:val="00C1092F"/>
    <w:rsid w:val="00C22AEB"/>
    <w:rsid w:val="00C90FA8"/>
    <w:rsid w:val="00DC5E24"/>
    <w:rsid w:val="00E56D7E"/>
    <w:rsid w:val="00E653BC"/>
    <w:rsid w:val="00EC5C9C"/>
    <w:rsid w:val="00FE7010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961B9"/>
  <w15:chartTrackingRefBased/>
  <w15:docId w15:val="{2C719D9E-992E-3044-B22E-3E0F3311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3BC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E653BC"/>
  </w:style>
  <w:style w:type="paragraph" w:styleId="ListParagraph">
    <w:name w:val="List Paragraph"/>
    <w:basedOn w:val="Normal"/>
    <w:uiPriority w:val="34"/>
    <w:qFormat/>
    <w:rsid w:val="00E653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5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ZUWSejeeZmqDhFL7WYSakfXgTrEK2HcbkpRQ4ls1l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2.box.com/s/levxf8ud13liomm8ph1pmz31b9637q9a" TargetMode="External"/><Relationship Id="rId5" Type="http://schemas.openxmlformats.org/officeDocument/2006/relationships/hyperlink" Target="https://internet2.zoom.us/j/393114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Kay</dc:creator>
  <cp:keywords/>
  <dc:description/>
  <cp:lastModifiedBy>Kathleen Kay</cp:lastModifiedBy>
  <cp:revision>5</cp:revision>
  <dcterms:created xsi:type="dcterms:W3CDTF">2020-09-21T14:40:00Z</dcterms:created>
  <dcterms:modified xsi:type="dcterms:W3CDTF">2020-09-21T14:41:00Z</dcterms:modified>
</cp:coreProperties>
</file>